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64EAD" w14:textId="703C9B3D" w:rsidR="00956CA4" w:rsidRDefault="001D42A2" w:rsidP="006F33FF">
      <w:pPr>
        <w:pStyle w:val="Header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</w:rPr>
        <w:drawing>
          <wp:inline distT="0" distB="0" distL="0" distR="0" wp14:anchorId="601C7862" wp14:editId="0D1A93D2">
            <wp:extent cx="3013837" cy="33745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046" cy="35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508FA" w14:textId="77777777" w:rsidR="00956CA4" w:rsidRDefault="00956CA4" w:rsidP="006F33FF">
      <w:pPr>
        <w:pStyle w:val="Header"/>
        <w:jc w:val="center"/>
        <w:rPr>
          <w:rFonts w:ascii="Arial" w:hAnsi="Arial" w:cs="Arial"/>
          <w:b/>
          <w:sz w:val="28"/>
          <w:szCs w:val="24"/>
        </w:rPr>
      </w:pPr>
    </w:p>
    <w:p w14:paraId="37065F9F" w14:textId="77777777" w:rsidR="0060204A" w:rsidRPr="007560D4" w:rsidRDefault="00426ACF" w:rsidP="00426ACF">
      <w:pPr>
        <w:pStyle w:val="Header"/>
        <w:jc w:val="center"/>
        <w:rPr>
          <w:rFonts w:ascii="Arial" w:hAnsi="Arial" w:cs="Arial"/>
          <w:b/>
          <w:sz w:val="24"/>
        </w:rPr>
      </w:pPr>
      <w:r w:rsidRPr="007560D4">
        <w:rPr>
          <w:rFonts w:ascii="Arial" w:hAnsi="Arial" w:cs="Arial"/>
          <w:b/>
          <w:sz w:val="24"/>
        </w:rPr>
        <w:t>Language Access Self-Assessment</w:t>
      </w:r>
    </w:p>
    <w:p w14:paraId="0A8F39E5" w14:textId="73C776E7" w:rsidR="00A87D03" w:rsidRPr="007560D4" w:rsidRDefault="00A87D03" w:rsidP="00A87D03">
      <w:pPr>
        <w:spacing w:after="0"/>
        <w:jc w:val="center"/>
        <w:rPr>
          <w:rFonts w:ascii="Arial" w:hAnsi="Arial" w:cs="Arial"/>
          <w:sz w:val="24"/>
        </w:rPr>
      </w:pPr>
      <w:r w:rsidRPr="007560D4">
        <w:rPr>
          <w:rFonts w:ascii="Arial" w:hAnsi="Arial" w:cs="Arial"/>
          <w:b/>
          <w:sz w:val="24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7560D4">
        <w:rPr>
          <w:rFonts w:ascii="Arial" w:hAnsi="Arial" w:cs="Arial"/>
          <w:b/>
          <w:sz w:val="24"/>
          <w:szCs w:val="20"/>
        </w:rPr>
        <w:instrText xml:space="preserve"> FORMTEXT </w:instrText>
      </w:r>
      <w:r w:rsidRPr="007560D4">
        <w:rPr>
          <w:rFonts w:ascii="Arial" w:hAnsi="Arial" w:cs="Arial"/>
          <w:b/>
          <w:sz w:val="24"/>
          <w:szCs w:val="20"/>
        </w:rPr>
      </w:r>
      <w:r w:rsidRPr="007560D4">
        <w:rPr>
          <w:rFonts w:ascii="Arial" w:hAnsi="Arial" w:cs="Arial"/>
          <w:b/>
          <w:sz w:val="24"/>
          <w:szCs w:val="20"/>
        </w:rPr>
        <w:fldChar w:fldCharType="separate"/>
      </w:r>
      <w:r w:rsidRPr="007560D4">
        <w:rPr>
          <w:rFonts w:ascii="Arial" w:hAnsi="Arial" w:cs="Arial"/>
          <w:b/>
          <w:noProof/>
          <w:sz w:val="24"/>
          <w:szCs w:val="20"/>
        </w:rPr>
        <w:t> </w:t>
      </w:r>
      <w:r w:rsidRPr="007560D4">
        <w:rPr>
          <w:rFonts w:ascii="Arial" w:hAnsi="Arial" w:cs="Arial"/>
          <w:b/>
          <w:noProof/>
          <w:sz w:val="24"/>
          <w:szCs w:val="20"/>
        </w:rPr>
        <w:t> </w:t>
      </w:r>
      <w:r w:rsidRPr="007560D4">
        <w:rPr>
          <w:rFonts w:ascii="Arial" w:hAnsi="Arial" w:cs="Arial"/>
          <w:b/>
          <w:noProof/>
          <w:sz w:val="24"/>
          <w:szCs w:val="20"/>
        </w:rPr>
        <w:t> </w:t>
      </w:r>
      <w:r w:rsidRPr="007560D4">
        <w:rPr>
          <w:rFonts w:ascii="Arial" w:hAnsi="Arial" w:cs="Arial"/>
          <w:b/>
          <w:noProof/>
          <w:sz w:val="24"/>
          <w:szCs w:val="20"/>
        </w:rPr>
        <w:t> </w:t>
      </w:r>
      <w:r w:rsidRPr="007560D4">
        <w:rPr>
          <w:rFonts w:ascii="Arial" w:hAnsi="Arial" w:cs="Arial"/>
          <w:b/>
          <w:noProof/>
          <w:sz w:val="24"/>
          <w:szCs w:val="20"/>
        </w:rPr>
        <w:t> </w:t>
      </w:r>
      <w:r w:rsidRPr="007560D4">
        <w:rPr>
          <w:rFonts w:ascii="Arial" w:hAnsi="Arial" w:cs="Arial"/>
          <w:b/>
          <w:sz w:val="24"/>
          <w:szCs w:val="20"/>
        </w:rPr>
        <w:fldChar w:fldCharType="end"/>
      </w:r>
      <w:r w:rsidRPr="007560D4">
        <w:rPr>
          <w:rFonts w:ascii="Arial" w:hAnsi="Arial" w:cs="Arial"/>
          <w:sz w:val="24"/>
        </w:rPr>
        <w:t xml:space="preserve"> </w:t>
      </w:r>
      <w:r w:rsidRPr="007560D4">
        <w:rPr>
          <w:rFonts w:ascii="Arial" w:hAnsi="Arial" w:cs="Arial"/>
          <w:b/>
          <w:sz w:val="24"/>
        </w:rPr>
        <w:t>County</w:t>
      </w:r>
      <w:r w:rsidR="00EF2B8C" w:rsidRPr="007560D4">
        <w:rPr>
          <w:rFonts w:ascii="Arial" w:hAnsi="Arial" w:cs="Arial"/>
          <w:b/>
          <w:sz w:val="24"/>
        </w:rPr>
        <w:t xml:space="preserve">   </w:t>
      </w:r>
      <w:r w:rsidR="00A553C8" w:rsidRPr="007560D4">
        <w:rPr>
          <w:rFonts w:ascii="Arial" w:hAnsi="Arial" w:cs="Arial"/>
          <w:b/>
          <w:sz w:val="24"/>
        </w:rPr>
        <w:fldChar w:fldCharType="begin">
          <w:ffData>
            <w:name w:val="Text59"/>
            <w:enabled/>
            <w:calcOnExit w:val="0"/>
            <w:statusText w:type="text" w:val="Date"/>
            <w:textInput>
              <w:type w:val="date"/>
              <w:format w:val="M/d/yy"/>
            </w:textInput>
          </w:ffData>
        </w:fldChar>
      </w:r>
      <w:bookmarkStart w:id="0" w:name="Text59"/>
      <w:r w:rsidR="00A553C8" w:rsidRPr="007560D4">
        <w:rPr>
          <w:rFonts w:ascii="Arial" w:hAnsi="Arial" w:cs="Arial"/>
          <w:b/>
          <w:sz w:val="24"/>
        </w:rPr>
        <w:instrText xml:space="preserve"> FORMTEXT </w:instrText>
      </w:r>
      <w:r w:rsidR="00A553C8" w:rsidRPr="007560D4">
        <w:rPr>
          <w:rFonts w:ascii="Arial" w:hAnsi="Arial" w:cs="Arial"/>
          <w:b/>
          <w:sz w:val="24"/>
        </w:rPr>
      </w:r>
      <w:r w:rsidR="00A553C8" w:rsidRPr="007560D4">
        <w:rPr>
          <w:rFonts w:ascii="Arial" w:hAnsi="Arial" w:cs="Arial"/>
          <w:b/>
          <w:sz w:val="24"/>
        </w:rPr>
        <w:fldChar w:fldCharType="separate"/>
      </w:r>
      <w:r w:rsidR="00A553C8" w:rsidRPr="007560D4">
        <w:rPr>
          <w:rFonts w:ascii="Arial" w:hAnsi="Arial" w:cs="Arial"/>
          <w:b/>
          <w:noProof/>
          <w:sz w:val="24"/>
        </w:rPr>
        <w:t> </w:t>
      </w:r>
      <w:r w:rsidR="00A553C8" w:rsidRPr="007560D4">
        <w:rPr>
          <w:rFonts w:ascii="Arial" w:hAnsi="Arial" w:cs="Arial"/>
          <w:b/>
          <w:noProof/>
          <w:sz w:val="24"/>
        </w:rPr>
        <w:t> </w:t>
      </w:r>
      <w:r w:rsidR="00A553C8" w:rsidRPr="007560D4">
        <w:rPr>
          <w:rFonts w:ascii="Arial" w:hAnsi="Arial" w:cs="Arial"/>
          <w:b/>
          <w:noProof/>
          <w:sz w:val="24"/>
        </w:rPr>
        <w:t> </w:t>
      </w:r>
      <w:r w:rsidR="00A553C8" w:rsidRPr="007560D4">
        <w:rPr>
          <w:rFonts w:ascii="Arial" w:hAnsi="Arial" w:cs="Arial"/>
          <w:b/>
          <w:noProof/>
          <w:sz w:val="24"/>
        </w:rPr>
        <w:t> </w:t>
      </w:r>
      <w:r w:rsidR="00A553C8" w:rsidRPr="007560D4">
        <w:rPr>
          <w:rFonts w:ascii="Arial" w:hAnsi="Arial" w:cs="Arial"/>
          <w:b/>
          <w:noProof/>
          <w:sz w:val="24"/>
        </w:rPr>
        <w:t> </w:t>
      </w:r>
      <w:r w:rsidR="00A553C8" w:rsidRPr="007560D4">
        <w:rPr>
          <w:rFonts w:ascii="Arial" w:hAnsi="Arial" w:cs="Arial"/>
          <w:b/>
          <w:sz w:val="24"/>
        </w:rPr>
        <w:fldChar w:fldCharType="end"/>
      </w:r>
      <w:bookmarkEnd w:id="0"/>
    </w:p>
    <w:p w14:paraId="33ACC595" w14:textId="77777777" w:rsidR="0060204A" w:rsidRPr="00753E13" w:rsidRDefault="0060204A" w:rsidP="00DC4AC3">
      <w:pPr>
        <w:spacing w:after="0"/>
        <w:rPr>
          <w:rFonts w:ascii="Arial" w:hAnsi="Arial" w:cs="Arial"/>
          <w:b/>
          <w:sz w:val="20"/>
          <w:szCs w:val="20"/>
        </w:rPr>
      </w:pPr>
    </w:p>
    <w:p w14:paraId="0624B23C" w14:textId="1F724E61" w:rsidR="00BD2AAB" w:rsidRPr="00753E13" w:rsidRDefault="00E6498F" w:rsidP="00DC4AC3">
      <w:pPr>
        <w:spacing w:after="0"/>
        <w:rPr>
          <w:rFonts w:ascii="Arial" w:hAnsi="Arial" w:cs="Arial"/>
          <w:sz w:val="20"/>
          <w:szCs w:val="20"/>
        </w:rPr>
      </w:pPr>
      <w:r w:rsidRPr="00BB6242">
        <w:rPr>
          <w:rFonts w:ascii="Arial" w:hAnsi="Arial" w:cs="Arial"/>
          <w:sz w:val="20"/>
          <w:szCs w:val="20"/>
          <w:u w:val="single"/>
        </w:rPr>
        <w:t>Instructions</w:t>
      </w:r>
      <w:r w:rsidRPr="00753E13">
        <w:rPr>
          <w:rFonts w:ascii="Arial" w:hAnsi="Arial" w:cs="Arial"/>
          <w:i/>
          <w:sz w:val="20"/>
          <w:szCs w:val="20"/>
        </w:rPr>
        <w:t xml:space="preserve">: </w:t>
      </w:r>
      <w:r w:rsidR="002E2F30" w:rsidRPr="002E2F30">
        <w:rPr>
          <w:rFonts w:ascii="Arial" w:hAnsi="Arial" w:cs="Arial"/>
          <w:sz w:val="20"/>
          <w:szCs w:val="20"/>
        </w:rPr>
        <w:t>The Language Access Self-Assessment</w:t>
      </w:r>
      <w:r w:rsidR="002E2F30">
        <w:rPr>
          <w:rFonts w:ascii="Arial" w:hAnsi="Arial" w:cs="Arial"/>
          <w:sz w:val="20"/>
          <w:szCs w:val="20"/>
        </w:rPr>
        <w:t xml:space="preserve"> should represent </w:t>
      </w:r>
      <w:r w:rsidR="00461C29">
        <w:rPr>
          <w:rFonts w:ascii="Arial" w:hAnsi="Arial" w:cs="Arial"/>
          <w:sz w:val="20"/>
          <w:szCs w:val="20"/>
        </w:rPr>
        <w:t xml:space="preserve">the </w:t>
      </w:r>
      <w:r w:rsidR="002E2F30">
        <w:rPr>
          <w:rFonts w:ascii="Arial" w:hAnsi="Arial" w:cs="Arial"/>
          <w:sz w:val="20"/>
          <w:szCs w:val="20"/>
        </w:rPr>
        <w:t xml:space="preserve">LEP data and activities </w:t>
      </w:r>
      <w:r w:rsidR="002D4498">
        <w:rPr>
          <w:rFonts w:ascii="Arial" w:hAnsi="Arial" w:cs="Arial"/>
          <w:sz w:val="20"/>
          <w:szCs w:val="20"/>
        </w:rPr>
        <w:t>for</w:t>
      </w:r>
      <w:r w:rsidR="002E2F30">
        <w:rPr>
          <w:rFonts w:ascii="Arial" w:hAnsi="Arial" w:cs="Arial"/>
          <w:sz w:val="20"/>
          <w:szCs w:val="20"/>
        </w:rPr>
        <w:t xml:space="preserve"> all NC Cooperative Extension employees </w:t>
      </w:r>
      <w:r w:rsidR="002D4498">
        <w:rPr>
          <w:rFonts w:ascii="Arial" w:hAnsi="Arial" w:cs="Arial"/>
          <w:sz w:val="20"/>
          <w:szCs w:val="20"/>
        </w:rPr>
        <w:t>based in</w:t>
      </w:r>
      <w:r w:rsidR="00B47B6C">
        <w:rPr>
          <w:rFonts w:ascii="Arial" w:hAnsi="Arial" w:cs="Arial"/>
          <w:sz w:val="20"/>
          <w:szCs w:val="20"/>
        </w:rPr>
        <w:t xml:space="preserve"> the county submitting the assessment. </w:t>
      </w:r>
      <w:r w:rsidR="002E2F30">
        <w:rPr>
          <w:rFonts w:ascii="Arial" w:hAnsi="Arial" w:cs="Arial"/>
          <w:sz w:val="20"/>
          <w:szCs w:val="20"/>
        </w:rPr>
        <w:t xml:space="preserve">It </w:t>
      </w:r>
      <w:r w:rsidR="002E2F30" w:rsidRPr="002E2F30">
        <w:rPr>
          <w:rFonts w:ascii="Arial" w:hAnsi="Arial" w:cs="Arial"/>
          <w:sz w:val="20"/>
          <w:szCs w:val="20"/>
        </w:rPr>
        <w:t xml:space="preserve">is to be completed once per calendar year and submitted </w:t>
      </w:r>
      <w:r w:rsidR="002E2F30">
        <w:rPr>
          <w:rFonts w:ascii="Arial" w:hAnsi="Arial" w:cs="Arial"/>
          <w:sz w:val="20"/>
          <w:szCs w:val="20"/>
        </w:rPr>
        <w:t xml:space="preserve">by February 15 </w:t>
      </w:r>
      <w:r w:rsidR="00426ACF" w:rsidRPr="002E2F30">
        <w:rPr>
          <w:rFonts w:ascii="Arial" w:hAnsi="Arial" w:cs="Arial"/>
          <w:sz w:val="20"/>
          <w:szCs w:val="20"/>
        </w:rPr>
        <w:t>via</w:t>
      </w:r>
      <w:r w:rsidR="00015192" w:rsidRPr="002E2F30">
        <w:rPr>
          <w:rFonts w:ascii="Arial" w:hAnsi="Arial" w:cs="Arial"/>
          <w:sz w:val="20"/>
          <w:szCs w:val="20"/>
        </w:rPr>
        <w:t xml:space="preserve"> </w:t>
      </w:r>
      <w:r w:rsidR="00D60714" w:rsidRPr="002E2F30">
        <w:rPr>
          <w:rFonts w:ascii="Arial" w:hAnsi="Arial" w:cs="Arial"/>
          <w:sz w:val="20"/>
          <w:szCs w:val="20"/>
        </w:rPr>
        <w:t xml:space="preserve">email </w:t>
      </w:r>
      <w:r w:rsidR="00956CA4" w:rsidRPr="002E2F30">
        <w:rPr>
          <w:rFonts w:ascii="Arial" w:hAnsi="Arial" w:cs="Arial"/>
          <w:sz w:val="20"/>
          <w:szCs w:val="20"/>
        </w:rPr>
        <w:t>to</w:t>
      </w:r>
      <w:r w:rsidR="00015192" w:rsidRPr="00753E13">
        <w:rPr>
          <w:rFonts w:ascii="Arial" w:hAnsi="Arial" w:cs="Arial"/>
          <w:sz w:val="20"/>
          <w:szCs w:val="20"/>
        </w:rPr>
        <w:t xml:space="preserve"> </w:t>
      </w:r>
      <w:r w:rsidR="00B47B6C" w:rsidRPr="00753E13">
        <w:rPr>
          <w:rFonts w:ascii="Arial" w:hAnsi="Arial" w:cs="Arial"/>
          <w:sz w:val="20"/>
          <w:szCs w:val="20"/>
        </w:rPr>
        <w:t>your DED</w:t>
      </w:r>
      <w:r w:rsidR="00B47B6C" w:rsidRPr="002E2F30">
        <w:rPr>
          <w:rFonts w:ascii="Arial" w:hAnsi="Arial" w:cs="Arial"/>
          <w:sz w:val="20"/>
          <w:szCs w:val="20"/>
        </w:rPr>
        <w:t xml:space="preserve"> </w:t>
      </w:r>
      <w:r w:rsidR="00B47B6C">
        <w:rPr>
          <w:rFonts w:ascii="Arial" w:hAnsi="Arial" w:cs="Arial"/>
          <w:sz w:val="20"/>
          <w:szCs w:val="20"/>
        </w:rPr>
        <w:t xml:space="preserve">and to </w:t>
      </w:r>
      <w:r w:rsidR="00802935" w:rsidRPr="002E2F30">
        <w:rPr>
          <w:rFonts w:ascii="Arial" w:hAnsi="Arial" w:cs="Arial"/>
          <w:sz w:val="20"/>
          <w:szCs w:val="20"/>
        </w:rPr>
        <w:t>meredith_weinstein@ncsu.edu</w:t>
      </w:r>
      <w:r w:rsidR="002E2F30">
        <w:rPr>
          <w:rFonts w:ascii="Arial" w:hAnsi="Arial" w:cs="Arial"/>
          <w:sz w:val="20"/>
          <w:szCs w:val="20"/>
        </w:rPr>
        <w:t>.</w:t>
      </w:r>
      <w:r w:rsidR="00426ACF" w:rsidRPr="00753E13">
        <w:rPr>
          <w:rFonts w:ascii="Arial" w:hAnsi="Arial" w:cs="Arial"/>
          <w:sz w:val="20"/>
          <w:szCs w:val="20"/>
        </w:rPr>
        <w:t xml:space="preserve"> </w:t>
      </w:r>
      <w:r w:rsidRPr="00753E13">
        <w:rPr>
          <w:rFonts w:ascii="Arial" w:hAnsi="Arial" w:cs="Arial"/>
          <w:sz w:val="20"/>
          <w:szCs w:val="20"/>
        </w:rPr>
        <w:t xml:space="preserve"> </w:t>
      </w:r>
      <w:r w:rsidR="00CF3B04" w:rsidRPr="00753E13">
        <w:rPr>
          <w:rFonts w:ascii="Arial" w:hAnsi="Arial" w:cs="Arial"/>
          <w:sz w:val="20"/>
          <w:szCs w:val="20"/>
        </w:rPr>
        <w:t xml:space="preserve">Maintain a copy in your county civil rights file for 3 years. </w:t>
      </w:r>
      <w:r w:rsidR="00EC0051" w:rsidRPr="00753E13">
        <w:rPr>
          <w:rFonts w:ascii="Arial" w:hAnsi="Arial" w:cs="Arial"/>
          <w:sz w:val="20"/>
          <w:szCs w:val="20"/>
        </w:rPr>
        <w:t>Complet</w:t>
      </w:r>
      <w:r w:rsidR="002D4498">
        <w:rPr>
          <w:rFonts w:ascii="Arial" w:hAnsi="Arial" w:cs="Arial"/>
          <w:sz w:val="20"/>
          <w:szCs w:val="20"/>
        </w:rPr>
        <w:t>ion of</w:t>
      </w:r>
      <w:r w:rsidR="00015192" w:rsidRPr="00753E13">
        <w:rPr>
          <w:rFonts w:ascii="Arial" w:hAnsi="Arial" w:cs="Arial"/>
          <w:sz w:val="20"/>
          <w:szCs w:val="20"/>
        </w:rPr>
        <w:t xml:space="preserve"> this document </w:t>
      </w:r>
      <w:r w:rsidR="000B2E8E" w:rsidRPr="00753E13">
        <w:rPr>
          <w:rFonts w:ascii="Arial" w:hAnsi="Arial" w:cs="Arial"/>
          <w:sz w:val="20"/>
          <w:szCs w:val="20"/>
        </w:rPr>
        <w:t xml:space="preserve">is part of our </w:t>
      </w:r>
      <w:r w:rsidR="00426ACF" w:rsidRPr="00753E13">
        <w:rPr>
          <w:rFonts w:ascii="Arial" w:hAnsi="Arial" w:cs="Arial"/>
          <w:sz w:val="20"/>
          <w:szCs w:val="20"/>
        </w:rPr>
        <w:t>c</w:t>
      </w:r>
      <w:r w:rsidR="000B2E8E" w:rsidRPr="00753E13">
        <w:rPr>
          <w:rFonts w:ascii="Arial" w:hAnsi="Arial" w:cs="Arial"/>
          <w:sz w:val="20"/>
          <w:szCs w:val="20"/>
        </w:rPr>
        <w:t xml:space="preserve">ivil </w:t>
      </w:r>
      <w:r w:rsidR="00426ACF" w:rsidRPr="00753E13">
        <w:rPr>
          <w:rFonts w:ascii="Arial" w:hAnsi="Arial" w:cs="Arial"/>
          <w:sz w:val="20"/>
          <w:szCs w:val="20"/>
        </w:rPr>
        <w:t>r</w:t>
      </w:r>
      <w:r w:rsidR="000B2E8E" w:rsidRPr="00753E13">
        <w:rPr>
          <w:rFonts w:ascii="Arial" w:hAnsi="Arial" w:cs="Arial"/>
          <w:sz w:val="20"/>
          <w:szCs w:val="20"/>
        </w:rPr>
        <w:t xml:space="preserve">ights reporting responsibilities. </w:t>
      </w:r>
    </w:p>
    <w:p w14:paraId="48D657C0" w14:textId="77777777" w:rsidR="000D4D53" w:rsidRPr="00753E13" w:rsidRDefault="000D4D53" w:rsidP="00DC4AC3">
      <w:pPr>
        <w:spacing w:after="0"/>
        <w:rPr>
          <w:rFonts w:ascii="Arial" w:hAnsi="Arial" w:cs="Arial"/>
          <w:b/>
          <w:sz w:val="20"/>
          <w:szCs w:val="20"/>
        </w:rPr>
      </w:pPr>
    </w:p>
    <w:p w14:paraId="7FD173F8" w14:textId="77777777" w:rsidR="0064120D" w:rsidRPr="00753E13" w:rsidRDefault="00BD2AAB" w:rsidP="0077065F">
      <w:pPr>
        <w:spacing w:after="120"/>
        <w:rPr>
          <w:rFonts w:ascii="Arial" w:hAnsi="Arial" w:cs="Arial"/>
          <w:b/>
          <w:sz w:val="20"/>
          <w:szCs w:val="20"/>
        </w:rPr>
      </w:pPr>
      <w:r w:rsidRPr="00753E13">
        <w:rPr>
          <w:rFonts w:ascii="Arial" w:hAnsi="Arial" w:cs="Arial"/>
          <w:b/>
          <w:sz w:val="20"/>
          <w:szCs w:val="20"/>
        </w:rPr>
        <w:t>Part</w:t>
      </w:r>
      <w:r w:rsidR="00CC2D2A" w:rsidRPr="00753E13">
        <w:rPr>
          <w:rFonts w:ascii="Arial" w:hAnsi="Arial" w:cs="Arial"/>
          <w:b/>
          <w:sz w:val="20"/>
          <w:szCs w:val="20"/>
        </w:rPr>
        <w:t xml:space="preserve"> 1: Understanding h</w:t>
      </w:r>
      <w:r w:rsidR="00F606A6" w:rsidRPr="00753E13">
        <w:rPr>
          <w:rFonts w:ascii="Arial" w:hAnsi="Arial" w:cs="Arial"/>
          <w:b/>
          <w:sz w:val="20"/>
          <w:szCs w:val="20"/>
        </w:rPr>
        <w:t>ow L</w:t>
      </w:r>
      <w:r w:rsidR="00612A26" w:rsidRPr="00753E13">
        <w:rPr>
          <w:rFonts w:ascii="Arial" w:hAnsi="Arial" w:cs="Arial"/>
          <w:b/>
          <w:sz w:val="20"/>
          <w:szCs w:val="20"/>
        </w:rPr>
        <w:t xml:space="preserve">imited </w:t>
      </w:r>
      <w:r w:rsidR="00F606A6" w:rsidRPr="00753E13">
        <w:rPr>
          <w:rFonts w:ascii="Arial" w:hAnsi="Arial" w:cs="Arial"/>
          <w:b/>
          <w:sz w:val="20"/>
          <w:szCs w:val="20"/>
        </w:rPr>
        <w:t>E</w:t>
      </w:r>
      <w:r w:rsidR="00612A26" w:rsidRPr="00753E13">
        <w:rPr>
          <w:rFonts w:ascii="Arial" w:hAnsi="Arial" w:cs="Arial"/>
          <w:b/>
          <w:sz w:val="20"/>
          <w:szCs w:val="20"/>
        </w:rPr>
        <w:t xml:space="preserve">nglish </w:t>
      </w:r>
      <w:r w:rsidR="00F606A6" w:rsidRPr="00753E13">
        <w:rPr>
          <w:rFonts w:ascii="Arial" w:hAnsi="Arial" w:cs="Arial"/>
          <w:b/>
          <w:sz w:val="20"/>
          <w:szCs w:val="20"/>
        </w:rPr>
        <w:t>P</w:t>
      </w:r>
      <w:r w:rsidR="00612A26" w:rsidRPr="00753E13">
        <w:rPr>
          <w:rFonts w:ascii="Arial" w:hAnsi="Arial" w:cs="Arial"/>
          <w:b/>
          <w:sz w:val="20"/>
          <w:szCs w:val="20"/>
        </w:rPr>
        <w:t>roficient (LEP)</w:t>
      </w:r>
      <w:r w:rsidR="00F606A6" w:rsidRPr="00753E13">
        <w:rPr>
          <w:rFonts w:ascii="Arial" w:hAnsi="Arial" w:cs="Arial"/>
          <w:b/>
          <w:sz w:val="20"/>
          <w:szCs w:val="20"/>
        </w:rPr>
        <w:t xml:space="preserve"> </w:t>
      </w:r>
      <w:r w:rsidR="00CC2D2A" w:rsidRPr="00753E13">
        <w:rPr>
          <w:rFonts w:ascii="Arial" w:hAnsi="Arial" w:cs="Arial"/>
          <w:b/>
          <w:sz w:val="20"/>
          <w:szCs w:val="20"/>
        </w:rPr>
        <w:t xml:space="preserve">individuals interact with </w:t>
      </w:r>
      <w:r w:rsidR="00BB7BC1" w:rsidRPr="00753E13">
        <w:rPr>
          <w:rFonts w:ascii="Arial" w:hAnsi="Arial" w:cs="Arial"/>
          <w:b/>
          <w:sz w:val="20"/>
          <w:szCs w:val="20"/>
        </w:rPr>
        <w:t>Extension programs and services in your</w:t>
      </w:r>
      <w:r w:rsidR="00CC2D2A" w:rsidRPr="00753E13">
        <w:rPr>
          <w:rFonts w:ascii="Arial" w:hAnsi="Arial" w:cs="Arial"/>
          <w:b/>
          <w:sz w:val="20"/>
          <w:szCs w:val="20"/>
        </w:rPr>
        <w:t xml:space="preserve"> </w:t>
      </w:r>
      <w:r w:rsidR="003C5BBF" w:rsidRPr="00753E13">
        <w:rPr>
          <w:rFonts w:ascii="Arial" w:hAnsi="Arial" w:cs="Arial"/>
          <w:b/>
          <w:sz w:val="20"/>
          <w:szCs w:val="20"/>
        </w:rPr>
        <w:t>county</w:t>
      </w:r>
    </w:p>
    <w:tbl>
      <w:tblPr>
        <w:tblStyle w:val="TableGrid"/>
        <w:tblW w:w="10098" w:type="dxa"/>
        <w:tblBorders>
          <w:left w:val="none" w:sz="0" w:space="0" w:color="auto"/>
          <w:right w:val="none" w:sz="0" w:space="0" w:color="auto"/>
        </w:tblBorders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10098"/>
      </w:tblGrid>
      <w:tr w:rsidR="001D283B" w:rsidRPr="00753E13" w14:paraId="3BA67414" w14:textId="77777777" w:rsidTr="00B47B6C">
        <w:trPr>
          <w:trHeight w:val="1205"/>
        </w:trPr>
        <w:tc>
          <w:tcPr>
            <w:tcW w:w="10098" w:type="dxa"/>
          </w:tcPr>
          <w:p w14:paraId="215AFA71" w14:textId="3C9130A4" w:rsidR="001D283B" w:rsidRPr="00753E13" w:rsidRDefault="00CF3B04" w:rsidP="00B47B6C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753E13">
              <w:rPr>
                <w:rFonts w:ascii="Arial" w:hAnsi="Arial" w:cs="Arial"/>
                <w:sz w:val="20"/>
                <w:szCs w:val="20"/>
              </w:rPr>
              <w:t xml:space="preserve">In the past 12 months, </w:t>
            </w:r>
            <w:r w:rsidR="00377834" w:rsidRPr="00753E13">
              <w:rPr>
                <w:rFonts w:ascii="Arial" w:hAnsi="Arial" w:cs="Arial"/>
                <w:sz w:val="20"/>
                <w:szCs w:val="20"/>
              </w:rPr>
              <w:t>did</w:t>
            </w:r>
            <w:r w:rsidR="00C83B4C" w:rsidRPr="00753E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2AAB" w:rsidRPr="00753E13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="00734E76" w:rsidRPr="00753E13">
              <w:rPr>
                <w:rFonts w:ascii="Arial" w:hAnsi="Arial" w:cs="Arial"/>
                <w:sz w:val="20"/>
                <w:szCs w:val="20"/>
              </w:rPr>
              <w:t>staff</w:t>
            </w:r>
            <w:r w:rsidR="00C83B4C" w:rsidRPr="00753E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283B" w:rsidRPr="00753E13">
              <w:rPr>
                <w:rFonts w:ascii="Arial" w:hAnsi="Arial" w:cs="Arial"/>
                <w:sz w:val="20"/>
                <w:szCs w:val="20"/>
              </w:rPr>
              <w:t xml:space="preserve">interact with </w:t>
            </w:r>
            <w:r w:rsidR="00734E76" w:rsidRPr="00753E13">
              <w:rPr>
                <w:rFonts w:ascii="Arial" w:hAnsi="Arial" w:cs="Arial"/>
                <w:sz w:val="20"/>
                <w:szCs w:val="20"/>
              </w:rPr>
              <w:t xml:space="preserve">and/or </w:t>
            </w:r>
            <w:r w:rsidRPr="00753E13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734E76" w:rsidRPr="00753E13">
              <w:rPr>
                <w:rFonts w:ascii="Arial" w:hAnsi="Arial" w:cs="Arial"/>
                <w:sz w:val="20"/>
                <w:szCs w:val="20"/>
              </w:rPr>
              <w:t>serv</w:t>
            </w:r>
            <w:r w:rsidRPr="00753E13">
              <w:rPr>
                <w:rFonts w:ascii="Arial" w:hAnsi="Arial" w:cs="Arial"/>
                <w:sz w:val="20"/>
                <w:szCs w:val="20"/>
              </w:rPr>
              <w:t>ice to</w:t>
            </w:r>
            <w:r w:rsidR="00734E76" w:rsidRPr="00753E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6FAD" w:rsidRPr="00753E13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="003C5BBF" w:rsidRPr="00753E13">
              <w:rPr>
                <w:rFonts w:ascii="Arial" w:hAnsi="Arial" w:cs="Arial"/>
                <w:sz w:val="20"/>
                <w:szCs w:val="20"/>
              </w:rPr>
              <w:t>i</w:t>
            </w:r>
            <w:r w:rsidR="001D283B" w:rsidRPr="00753E13">
              <w:rPr>
                <w:rFonts w:ascii="Arial" w:hAnsi="Arial" w:cs="Arial"/>
                <w:sz w:val="20"/>
                <w:szCs w:val="20"/>
              </w:rPr>
              <w:t>ndividuals</w:t>
            </w:r>
            <w:r w:rsidR="00734E76" w:rsidRPr="00753E13">
              <w:rPr>
                <w:rFonts w:ascii="Arial" w:hAnsi="Arial" w:cs="Arial"/>
                <w:sz w:val="20"/>
                <w:szCs w:val="20"/>
              </w:rPr>
              <w:t xml:space="preserve"> who </w:t>
            </w:r>
            <w:r w:rsidR="00377834" w:rsidRPr="00753E13">
              <w:rPr>
                <w:rFonts w:ascii="Arial" w:hAnsi="Arial" w:cs="Arial"/>
                <w:sz w:val="20"/>
                <w:szCs w:val="20"/>
              </w:rPr>
              <w:t>are</w:t>
            </w:r>
            <w:r w:rsidR="00734E76" w:rsidRPr="00753E13">
              <w:rPr>
                <w:rFonts w:ascii="Arial" w:hAnsi="Arial" w:cs="Arial"/>
                <w:sz w:val="20"/>
                <w:szCs w:val="20"/>
              </w:rPr>
              <w:t xml:space="preserve"> limited English proficien</w:t>
            </w:r>
            <w:r w:rsidR="00377834" w:rsidRPr="00753E13">
              <w:rPr>
                <w:rFonts w:ascii="Arial" w:hAnsi="Arial" w:cs="Arial"/>
                <w:sz w:val="20"/>
                <w:szCs w:val="20"/>
              </w:rPr>
              <w:t>t</w:t>
            </w:r>
            <w:r w:rsidR="0077065F" w:rsidRPr="00753E13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  <w:r w:rsidR="00C83B4C" w:rsidRPr="00753E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7D03" w:rsidRPr="00753E13">
              <w:rPr>
                <w:rFonts w:ascii="Arial" w:hAnsi="Arial" w:cs="Arial"/>
                <w:sz w:val="20"/>
                <w:szCs w:val="20"/>
              </w:rPr>
              <w:t>(LEP</w:t>
            </w:r>
            <w:r w:rsidRPr="00753E13">
              <w:rPr>
                <w:rFonts w:ascii="Arial" w:hAnsi="Arial" w:cs="Arial"/>
                <w:sz w:val="20"/>
                <w:szCs w:val="20"/>
              </w:rPr>
              <w:t>)</w:t>
            </w:r>
            <w:r w:rsidR="001D283B" w:rsidRPr="00753E13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AFE7DF0" w14:textId="77777777" w:rsidR="001D283B" w:rsidRDefault="004B193B" w:rsidP="000A7507">
            <w:pPr>
              <w:spacing w:after="6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753E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1D283B" w:rsidRPr="00753E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3DE7">
              <w:rPr>
                <w:rFonts w:ascii="Arial" w:hAnsi="Arial" w:cs="Arial"/>
                <w:sz w:val="20"/>
                <w:szCs w:val="20"/>
              </w:rPr>
            </w:r>
            <w:r w:rsidR="009F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3E1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1D283B" w:rsidRPr="00753E13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1D283B" w:rsidRPr="00753E13">
              <w:rPr>
                <w:rFonts w:ascii="Arial" w:hAnsi="Arial" w:cs="Arial"/>
                <w:sz w:val="20"/>
                <w:szCs w:val="20"/>
              </w:rPr>
              <w:tab/>
            </w:r>
            <w:r w:rsidRPr="00753E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1D283B" w:rsidRPr="00753E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3DE7">
              <w:rPr>
                <w:rFonts w:ascii="Arial" w:hAnsi="Arial" w:cs="Arial"/>
                <w:sz w:val="20"/>
                <w:szCs w:val="20"/>
              </w:rPr>
            </w:r>
            <w:r w:rsidR="009F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3E1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1D283B" w:rsidRPr="00753E13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BD2AAB" w:rsidRPr="00753E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2AAB" w:rsidRPr="00753E13">
              <w:rPr>
                <w:rFonts w:ascii="Arial" w:hAnsi="Arial" w:cs="Arial"/>
                <w:i/>
                <w:sz w:val="20"/>
                <w:szCs w:val="20"/>
              </w:rPr>
              <w:t xml:space="preserve">(if no move on to </w:t>
            </w:r>
            <w:r w:rsidR="00CF3B04" w:rsidRPr="00753E13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BD2AAB" w:rsidRPr="00753E13">
              <w:rPr>
                <w:rFonts w:ascii="Arial" w:hAnsi="Arial" w:cs="Arial"/>
                <w:i/>
                <w:sz w:val="20"/>
                <w:szCs w:val="20"/>
              </w:rPr>
              <w:t>art 2)</w:t>
            </w:r>
            <w:r w:rsidR="001D283B" w:rsidRPr="00753E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467294" w14:textId="0B41C409" w:rsidR="006E001D" w:rsidRPr="00753E13" w:rsidRDefault="006E001D" w:rsidP="006E001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what were the languages spoken? </w:t>
            </w:r>
            <w:r w:rsidRPr="00A553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553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53C8">
              <w:rPr>
                <w:rFonts w:ascii="Arial" w:hAnsi="Arial" w:cs="Arial"/>
                <w:sz w:val="20"/>
                <w:szCs w:val="20"/>
              </w:rPr>
            </w:r>
            <w:r w:rsidRPr="00A553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53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53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53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53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53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53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7E20" w:rsidRPr="00753E13" w14:paraId="15F66933" w14:textId="77777777" w:rsidTr="00753E13">
        <w:trPr>
          <w:trHeight w:val="1520"/>
        </w:trPr>
        <w:tc>
          <w:tcPr>
            <w:tcW w:w="10098" w:type="dxa"/>
          </w:tcPr>
          <w:p w14:paraId="72475FED" w14:textId="36F79AB6" w:rsidR="00377834" w:rsidRPr="00753E13" w:rsidRDefault="00A87D03" w:rsidP="00B47B6C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753E13">
              <w:rPr>
                <w:rFonts w:ascii="Arial" w:hAnsi="Arial" w:cs="Arial"/>
                <w:sz w:val="20"/>
                <w:szCs w:val="20"/>
              </w:rPr>
              <w:t xml:space="preserve">In what ways </w:t>
            </w:r>
            <w:r w:rsidR="00CF3B04" w:rsidRPr="00753E13">
              <w:rPr>
                <w:rFonts w:ascii="Arial" w:hAnsi="Arial" w:cs="Arial"/>
                <w:sz w:val="20"/>
                <w:szCs w:val="20"/>
              </w:rPr>
              <w:t>did</w:t>
            </w:r>
            <w:r w:rsidR="00B514AE" w:rsidRPr="00753E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B4C" w:rsidRPr="00753E13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 w:rsidR="001A7E20" w:rsidRPr="00753E13">
              <w:rPr>
                <w:rFonts w:ascii="Arial" w:hAnsi="Arial" w:cs="Arial"/>
                <w:sz w:val="20"/>
                <w:szCs w:val="20"/>
              </w:rPr>
              <w:t>interact</w:t>
            </w:r>
            <w:r w:rsidRPr="00753E13">
              <w:rPr>
                <w:rFonts w:ascii="Arial" w:hAnsi="Arial" w:cs="Arial"/>
                <w:sz w:val="20"/>
                <w:szCs w:val="20"/>
              </w:rPr>
              <w:t>ed</w:t>
            </w:r>
            <w:r w:rsidR="001A7E20" w:rsidRPr="00753E13">
              <w:rPr>
                <w:rFonts w:ascii="Arial" w:hAnsi="Arial" w:cs="Arial"/>
                <w:sz w:val="20"/>
                <w:szCs w:val="20"/>
              </w:rPr>
              <w:t xml:space="preserve"> with LEP individuals</w:t>
            </w:r>
            <w:r w:rsidR="00B514AE" w:rsidRPr="00753E13">
              <w:rPr>
                <w:rFonts w:ascii="Arial" w:hAnsi="Arial" w:cs="Arial"/>
                <w:sz w:val="20"/>
                <w:szCs w:val="20"/>
              </w:rPr>
              <w:t>?</w:t>
            </w:r>
            <w:r w:rsidR="00BD2AAB" w:rsidRPr="00753E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2AAB" w:rsidRPr="00753E13">
              <w:rPr>
                <w:rFonts w:ascii="Arial" w:hAnsi="Arial" w:cs="Arial"/>
                <w:i/>
                <w:sz w:val="20"/>
                <w:szCs w:val="20"/>
              </w:rPr>
              <w:t>(select all that apply)</w:t>
            </w:r>
            <w:r w:rsidR="00753E13" w:rsidRPr="00753E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93"/>
              <w:gridCol w:w="4758"/>
            </w:tblGrid>
            <w:tr w:rsidR="00377834" w:rsidRPr="00753E13" w14:paraId="27F0984D" w14:textId="77777777" w:rsidTr="00465E3E">
              <w:tc>
                <w:tcPr>
                  <w:tcW w:w="4950" w:type="dxa"/>
                </w:tcPr>
                <w:p w14:paraId="6B9B8ED1" w14:textId="77777777" w:rsidR="00377834" w:rsidRPr="00753E13" w:rsidRDefault="00377834" w:rsidP="00753E13">
                  <w:pPr>
                    <w:pStyle w:val="ListParagraph"/>
                    <w:spacing w:line="276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"/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F3DE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F3DE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"/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t xml:space="preserve"> In-person at Extension office (walk-in)</w:t>
                  </w:r>
                </w:p>
                <w:p w14:paraId="1A71A8CC" w14:textId="77777777" w:rsidR="00377834" w:rsidRPr="00753E13" w:rsidRDefault="00377834" w:rsidP="00753E13">
                  <w:pPr>
                    <w:pStyle w:val="ListParagraph"/>
                    <w:spacing w:line="276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F3DE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F3DE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t xml:space="preserve"> At Extension programs</w:t>
                  </w:r>
                </w:p>
                <w:p w14:paraId="3EE5EFB0" w14:textId="77777777" w:rsidR="00377834" w:rsidRPr="00753E13" w:rsidRDefault="00377834" w:rsidP="00753E13">
                  <w:pPr>
                    <w:pStyle w:val="ListParagraph"/>
                    <w:spacing w:line="276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F3DE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F3DE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t xml:space="preserve"> At community events/meetings</w:t>
                  </w:r>
                </w:p>
                <w:p w14:paraId="3EF832D7" w14:textId="1629170B" w:rsidR="00377834" w:rsidRPr="00753E13" w:rsidRDefault="00377834" w:rsidP="00753E13">
                  <w:pPr>
                    <w:pStyle w:val="ListParagraph"/>
                    <w:spacing w:line="276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4"/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F3DE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F3DE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"/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t xml:space="preserve"> On-farm visits/consultations</w:t>
                  </w:r>
                </w:p>
              </w:tc>
              <w:tc>
                <w:tcPr>
                  <w:tcW w:w="4951" w:type="dxa"/>
                </w:tcPr>
                <w:p w14:paraId="4F8B5D35" w14:textId="77777777" w:rsidR="00377834" w:rsidRPr="00753E13" w:rsidRDefault="00377834" w:rsidP="00753E13">
                  <w:pPr>
                    <w:pStyle w:val="ListParagraph"/>
                    <w:spacing w:line="276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F3DE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F3DE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"/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t xml:space="preserve"> Telephone</w:t>
                  </w:r>
                </w:p>
                <w:p w14:paraId="49D52358" w14:textId="77777777" w:rsidR="00377834" w:rsidRPr="00753E13" w:rsidRDefault="00377834" w:rsidP="00753E13">
                  <w:pPr>
                    <w:pStyle w:val="ListParagraph"/>
                    <w:spacing w:line="276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F3DE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F3DE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t xml:space="preserve"> Email</w:t>
                  </w:r>
                </w:p>
                <w:p w14:paraId="42D003BB" w14:textId="77777777" w:rsidR="00377834" w:rsidRPr="00753E13" w:rsidRDefault="00377834" w:rsidP="00753E13">
                  <w:pPr>
                    <w:pStyle w:val="ListParagraph"/>
                    <w:spacing w:line="276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F3DE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F3DE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t xml:space="preserve"> Social Media</w:t>
                  </w:r>
                </w:p>
                <w:p w14:paraId="52C34310" w14:textId="2041D156" w:rsidR="00377834" w:rsidRPr="00753E13" w:rsidRDefault="00377834" w:rsidP="00753E13">
                  <w:pPr>
                    <w:pStyle w:val="ListParagraph"/>
                    <w:spacing w:line="276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F3DE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F3DE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t xml:space="preserve"> Other (</w:t>
                  </w:r>
                  <w:r w:rsidRPr="00753E13">
                    <w:rPr>
                      <w:rFonts w:ascii="Arial" w:hAnsi="Arial" w:cs="Arial"/>
                      <w:i/>
                      <w:sz w:val="20"/>
                      <w:szCs w:val="20"/>
                    </w:rPr>
                    <w:t>specify</w:t>
                  </w: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t xml:space="preserve">): </w:t>
                  </w:r>
                  <w:r w:rsidRPr="00A553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6" w:name="Text38"/>
                  <w:r w:rsidRPr="00A553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A553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A553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A553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A553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A553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A553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A553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A553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</w:tr>
          </w:tbl>
          <w:p w14:paraId="2E8DEE29" w14:textId="16DDA472" w:rsidR="001A7E20" w:rsidRPr="00753E13" w:rsidRDefault="001A7E20" w:rsidP="000A750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048C2F" w14:textId="77777777" w:rsidR="00E647E3" w:rsidRDefault="00E647E3" w:rsidP="00E647E3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5582D49F" w14:textId="7DF78510" w:rsidR="00E647E3" w:rsidRPr="00753E13" w:rsidRDefault="00E647E3" w:rsidP="00E647E3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753E13">
        <w:rPr>
          <w:rFonts w:ascii="Arial" w:hAnsi="Arial" w:cs="Arial"/>
          <w:b/>
          <w:sz w:val="20"/>
          <w:szCs w:val="20"/>
        </w:rPr>
        <w:t xml:space="preserve">Part </w:t>
      </w:r>
      <w:r>
        <w:rPr>
          <w:rFonts w:ascii="Arial" w:hAnsi="Arial" w:cs="Arial"/>
          <w:b/>
          <w:sz w:val="20"/>
          <w:szCs w:val="20"/>
        </w:rPr>
        <w:t>2</w:t>
      </w:r>
      <w:r w:rsidRPr="00753E13">
        <w:rPr>
          <w:rFonts w:ascii="Arial" w:hAnsi="Arial" w:cs="Arial"/>
          <w:b/>
          <w:sz w:val="20"/>
          <w:szCs w:val="20"/>
        </w:rPr>
        <w:t>: Providing Notice of Language Assistance Services</w:t>
      </w:r>
    </w:p>
    <w:tbl>
      <w:tblPr>
        <w:tblStyle w:val="TableGrid"/>
        <w:tblW w:w="10195" w:type="dxa"/>
        <w:tblInd w:w="-115" w:type="dxa"/>
        <w:tblBorders>
          <w:left w:val="none" w:sz="0" w:space="0" w:color="auto"/>
          <w:right w:val="none" w:sz="0" w:space="0" w:color="auto"/>
        </w:tblBorders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10195"/>
      </w:tblGrid>
      <w:tr w:rsidR="00E647E3" w:rsidRPr="00753E13" w14:paraId="42D7FE7A" w14:textId="77777777" w:rsidTr="00C4242F">
        <w:trPr>
          <w:trHeight w:val="1313"/>
        </w:trPr>
        <w:tc>
          <w:tcPr>
            <w:tcW w:w="10195" w:type="dxa"/>
          </w:tcPr>
          <w:p w14:paraId="1723B7BF" w14:textId="3536C88A" w:rsidR="00E647E3" w:rsidRDefault="00E647E3" w:rsidP="00C4242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53E13">
              <w:rPr>
                <w:rFonts w:ascii="Arial" w:hAnsi="Arial" w:cs="Arial"/>
                <w:sz w:val="20"/>
                <w:szCs w:val="20"/>
              </w:rPr>
              <w:t xml:space="preserve">How </w:t>
            </w:r>
            <w:r w:rsidR="002D4498">
              <w:rPr>
                <w:rFonts w:ascii="Arial" w:hAnsi="Arial" w:cs="Arial"/>
                <w:sz w:val="20"/>
                <w:szCs w:val="20"/>
              </w:rPr>
              <w:t>was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3E13">
              <w:rPr>
                <w:rFonts w:ascii="Arial" w:hAnsi="Arial" w:cs="Arial"/>
                <w:sz w:val="20"/>
                <w:szCs w:val="20"/>
              </w:rPr>
              <w:t xml:space="preserve">the public </w:t>
            </w:r>
            <w:r>
              <w:rPr>
                <w:rFonts w:ascii="Arial" w:hAnsi="Arial" w:cs="Arial"/>
                <w:sz w:val="20"/>
                <w:szCs w:val="20"/>
              </w:rPr>
              <w:t xml:space="preserve">notified </w:t>
            </w:r>
            <w:r w:rsidRPr="00753E13">
              <w:rPr>
                <w:rFonts w:ascii="Arial" w:hAnsi="Arial" w:cs="Arial"/>
                <w:sz w:val="20"/>
                <w:szCs w:val="20"/>
              </w:rPr>
              <w:t>about the availability of language assistance services? (</w:t>
            </w:r>
            <w:r w:rsidRPr="00753E13">
              <w:rPr>
                <w:rFonts w:ascii="Arial" w:hAnsi="Arial" w:cs="Arial"/>
                <w:i/>
                <w:sz w:val="20"/>
                <w:szCs w:val="20"/>
              </w:rPr>
              <w:t>select all that apply</w:t>
            </w:r>
            <w:r w:rsidRPr="00753E13">
              <w:rPr>
                <w:rFonts w:ascii="Arial" w:hAnsi="Arial" w:cs="Arial"/>
                <w:sz w:val="20"/>
                <w:szCs w:val="20"/>
              </w:rPr>
              <w:t>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3"/>
              <w:gridCol w:w="5014"/>
            </w:tblGrid>
            <w:tr w:rsidR="00E647E3" w14:paraId="3BD41CC7" w14:textId="77777777" w:rsidTr="00C4242F">
              <w:trPr>
                <w:trHeight w:val="1412"/>
              </w:trPr>
              <w:tc>
                <w:tcPr>
                  <w:tcW w:w="5013" w:type="dxa"/>
                </w:tcPr>
                <w:p w14:paraId="504CE803" w14:textId="77777777" w:rsidR="00E647E3" w:rsidRDefault="00E647E3" w:rsidP="00C4242F">
                  <w:pPr>
                    <w:spacing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53E13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3E13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9F3DE7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="009F3DE7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753E13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Pr="00753E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Posters or signage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at the Extension office</w:t>
                  </w:r>
                </w:p>
                <w:p w14:paraId="316D9BD3" w14:textId="77777777" w:rsidR="00E647E3" w:rsidRDefault="00E647E3" w:rsidP="00C4242F">
                  <w:pPr>
                    <w:spacing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53E13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3E13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9F3DE7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="009F3DE7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753E13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Pr="00753E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“I Speak” language identification cards</w:t>
                  </w:r>
                </w:p>
                <w:p w14:paraId="54FFB43C" w14:textId="77777777" w:rsidR="00E647E3" w:rsidRDefault="00E647E3" w:rsidP="00C4242F">
                  <w:pPr>
                    <w:spacing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53E13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3E13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9F3DE7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="009F3DE7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753E13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Pr="00753E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Outreach through bilingual staff or volunteers   </w:t>
                  </w:r>
                </w:p>
                <w:p w14:paraId="70B23FAE" w14:textId="77777777" w:rsidR="00E647E3" w:rsidRDefault="00E647E3" w:rsidP="00C4242F">
                  <w:pPr>
                    <w:spacing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53E13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3E13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9F3DE7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="009F3DE7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753E13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Pr="00753E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T</w:t>
                  </w:r>
                  <w:r w:rsidRPr="00753E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hrough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community groups/ other agencies</w:t>
                  </w:r>
                </w:p>
                <w:p w14:paraId="0141E6E8" w14:textId="77777777" w:rsidR="00E647E3" w:rsidRPr="00C64603" w:rsidRDefault="00E647E3" w:rsidP="00C4242F">
                  <w:pPr>
                    <w:spacing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53E13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3E13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9F3DE7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="009F3DE7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753E13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Translated brochures and other outreach materials</w:t>
                  </w:r>
                  <w:r w:rsidRPr="00753E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 </w:t>
                  </w:r>
                </w:p>
              </w:tc>
              <w:tc>
                <w:tcPr>
                  <w:tcW w:w="5014" w:type="dxa"/>
                </w:tcPr>
                <w:p w14:paraId="58440CF3" w14:textId="77777777" w:rsidR="00E647E3" w:rsidRDefault="00E647E3" w:rsidP="00C4242F">
                  <w:pPr>
                    <w:spacing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53E13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3E13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9F3DE7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="009F3DE7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753E13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Pr="00753E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Website</w:t>
                  </w:r>
                </w:p>
                <w:p w14:paraId="45B1A8BC" w14:textId="77777777" w:rsidR="00E647E3" w:rsidRDefault="00E647E3" w:rsidP="00C4242F">
                  <w:pPr>
                    <w:spacing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53E13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3E13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9F3DE7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="009F3DE7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753E13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Pr="00753E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Social media</w:t>
                  </w:r>
                </w:p>
                <w:p w14:paraId="4BA30D29" w14:textId="77777777" w:rsidR="00E647E3" w:rsidRDefault="00E647E3" w:rsidP="00C4242F">
                  <w:pPr>
                    <w:spacing w:after="6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53E13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3E13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9F3DE7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="009F3DE7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753E13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Pr="00753E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Mass</w:t>
                  </w:r>
                  <w:r w:rsidRPr="00753E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media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(non-English TV, newspapers, radio)</w:t>
                  </w:r>
                </w:p>
                <w:p w14:paraId="493CC811" w14:textId="77777777" w:rsidR="00E647E3" w:rsidRDefault="00E647E3" w:rsidP="00C4242F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3E13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3E13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9F3DE7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="009F3DE7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753E13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Pr="00753E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Other (</w:t>
                  </w:r>
                  <w:r w:rsidRPr="00753E13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specify</w:t>
                  </w:r>
                  <w:r w:rsidRPr="00753E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): </w:t>
                  </w:r>
                  <w:r w:rsidRPr="00A553C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A553C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A553C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A553C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A553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A553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A553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A553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A553C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A553C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360C7A6" w14:textId="77777777" w:rsidR="00E647E3" w:rsidRPr="0007606D" w:rsidRDefault="00E647E3" w:rsidP="00C4242F">
            <w:pPr>
              <w:spacing w:after="6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92E75E3" w14:textId="77777777" w:rsidR="00A87D03" w:rsidRPr="00753E13" w:rsidRDefault="00A87D03" w:rsidP="00E647E3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5A3C240B" w14:textId="151BCB31" w:rsidR="00F606A6" w:rsidRPr="00753E13" w:rsidRDefault="00BD2AAB" w:rsidP="0039408B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753E13">
        <w:rPr>
          <w:rFonts w:ascii="Arial" w:hAnsi="Arial" w:cs="Arial"/>
          <w:b/>
          <w:sz w:val="20"/>
          <w:szCs w:val="20"/>
        </w:rPr>
        <w:t>Part</w:t>
      </w:r>
      <w:r w:rsidR="00DD1E21" w:rsidRPr="00753E13">
        <w:rPr>
          <w:rFonts w:ascii="Arial" w:hAnsi="Arial" w:cs="Arial"/>
          <w:b/>
          <w:sz w:val="20"/>
          <w:szCs w:val="20"/>
        </w:rPr>
        <w:t xml:space="preserve"> </w:t>
      </w:r>
      <w:r w:rsidR="00E647E3">
        <w:rPr>
          <w:rFonts w:ascii="Arial" w:hAnsi="Arial" w:cs="Arial"/>
          <w:b/>
          <w:sz w:val="20"/>
          <w:szCs w:val="20"/>
        </w:rPr>
        <w:t>3</w:t>
      </w:r>
      <w:r w:rsidR="00DD1E21" w:rsidRPr="00753E13">
        <w:rPr>
          <w:rFonts w:ascii="Arial" w:hAnsi="Arial" w:cs="Arial"/>
          <w:b/>
          <w:sz w:val="20"/>
          <w:szCs w:val="20"/>
        </w:rPr>
        <w:t xml:space="preserve">: Identifying </w:t>
      </w:r>
      <w:r w:rsidR="0077065F" w:rsidRPr="00753E13">
        <w:rPr>
          <w:rFonts w:ascii="Arial" w:hAnsi="Arial" w:cs="Arial"/>
          <w:b/>
          <w:sz w:val="20"/>
          <w:szCs w:val="20"/>
        </w:rPr>
        <w:t>and serving LEP populations in your county</w:t>
      </w:r>
    </w:p>
    <w:tbl>
      <w:tblPr>
        <w:tblStyle w:val="TableGrid"/>
        <w:tblW w:w="5000" w:type="pct"/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9181"/>
        <w:gridCol w:w="867"/>
        <w:gridCol w:w="32"/>
      </w:tblGrid>
      <w:tr w:rsidR="001866F2" w:rsidRPr="00753E13" w14:paraId="7C3B80D5" w14:textId="6F2160FD" w:rsidTr="000A7507">
        <w:trPr>
          <w:gridAfter w:val="1"/>
          <w:wAfter w:w="16" w:type="pct"/>
          <w:trHeight w:val="1817"/>
        </w:trPr>
        <w:tc>
          <w:tcPr>
            <w:tcW w:w="4984" w:type="pct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C57646E" w14:textId="74DF39E0" w:rsidR="001866F2" w:rsidRPr="00753E13" w:rsidRDefault="002E2F30" w:rsidP="00B47B6C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are</w:t>
            </w:r>
            <w:r w:rsidR="001866F2" w:rsidRPr="00753E13">
              <w:rPr>
                <w:rFonts w:ascii="Arial" w:hAnsi="Arial" w:cs="Arial"/>
                <w:sz w:val="20"/>
                <w:szCs w:val="20"/>
              </w:rPr>
              <w:t xml:space="preserve"> LEP individuals</w:t>
            </w:r>
            <w:r>
              <w:rPr>
                <w:rFonts w:ascii="Arial" w:hAnsi="Arial" w:cs="Arial"/>
                <w:sz w:val="20"/>
                <w:szCs w:val="20"/>
              </w:rPr>
              <w:t xml:space="preserve"> identified</w:t>
            </w:r>
            <w:r w:rsidR="001866F2" w:rsidRPr="00753E13">
              <w:rPr>
                <w:rFonts w:ascii="Arial" w:hAnsi="Arial" w:cs="Arial"/>
                <w:sz w:val="20"/>
                <w:szCs w:val="20"/>
              </w:rPr>
              <w:t>? (</w:t>
            </w:r>
            <w:r w:rsidR="001866F2" w:rsidRPr="00753E13">
              <w:rPr>
                <w:rFonts w:ascii="Arial" w:hAnsi="Arial" w:cs="Arial"/>
                <w:i/>
                <w:sz w:val="20"/>
                <w:szCs w:val="20"/>
              </w:rPr>
              <w:t>select all that apply</w:t>
            </w:r>
            <w:r w:rsidR="001866F2" w:rsidRPr="00753E1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E846A6F" w14:textId="77777777" w:rsidR="001866F2" w:rsidRPr="00753E13" w:rsidRDefault="001866F2" w:rsidP="000A7507">
            <w:pPr>
              <w:spacing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3E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E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3DE7">
              <w:rPr>
                <w:rFonts w:ascii="Arial" w:hAnsi="Arial" w:cs="Arial"/>
                <w:sz w:val="20"/>
                <w:szCs w:val="20"/>
              </w:rPr>
            </w:r>
            <w:r w:rsidR="009F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3E1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53E13">
              <w:rPr>
                <w:rFonts w:ascii="Arial" w:hAnsi="Arial" w:cs="Arial"/>
                <w:sz w:val="20"/>
                <w:szCs w:val="20"/>
              </w:rPr>
              <w:t xml:space="preserve"> Use “I Speak” language identification cards or posters (self-identification by LEP individual)</w:t>
            </w:r>
          </w:p>
          <w:p w14:paraId="28F3F0E7" w14:textId="1BFD610F" w:rsidR="001866F2" w:rsidRDefault="001866F2" w:rsidP="000A7507">
            <w:pPr>
              <w:spacing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3E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753E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3DE7">
              <w:rPr>
                <w:rFonts w:ascii="Arial" w:hAnsi="Arial" w:cs="Arial"/>
                <w:sz w:val="20"/>
                <w:szCs w:val="20"/>
              </w:rPr>
            </w:r>
            <w:r w:rsidR="009F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3E1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753E13">
              <w:rPr>
                <w:rFonts w:ascii="Arial" w:hAnsi="Arial" w:cs="Arial"/>
                <w:sz w:val="20"/>
                <w:szCs w:val="20"/>
              </w:rPr>
              <w:t xml:space="preserve"> Ask if interpretation or translation services are needed during program registration</w:t>
            </w:r>
          </w:p>
          <w:p w14:paraId="62813A57" w14:textId="70A1DA9D" w:rsidR="00E647E3" w:rsidRPr="00753E13" w:rsidRDefault="00E647E3" w:rsidP="000A7507">
            <w:pPr>
              <w:spacing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3E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E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3DE7">
              <w:rPr>
                <w:rFonts w:ascii="Arial" w:hAnsi="Arial" w:cs="Arial"/>
                <w:sz w:val="20"/>
                <w:szCs w:val="20"/>
              </w:rPr>
            </w:r>
            <w:r w:rsidR="009F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3E1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53E13">
              <w:rPr>
                <w:rFonts w:ascii="Arial" w:hAnsi="Arial" w:cs="Arial"/>
                <w:sz w:val="20"/>
                <w:szCs w:val="20"/>
              </w:rPr>
              <w:t xml:space="preserve"> Respond to individual requests for language services</w:t>
            </w:r>
          </w:p>
          <w:p w14:paraId="316D99D2" w14:textId="77777777" w:rsidR="001866F2" w:rsidRPr="00753E13" w:rsidRDefault="001866F2" w:rsidP="000A7507">
            <w:pPr>
              <w:spacing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3E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753E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3DE7">
              <w:rPr>
                <w:rFonts w:ascii="Arial" w:hAnsi="Arial" w:cs="Arial"/>
                <w:sz w:val="20"/>
                <w:szCs w:val="20"/>
              </w:rPr>
            </w:r>
            <w:r w:rsidR="009F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3E1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753E13">
              <w:rPr>
                <w:rFonts w:ascii="Arial" w:hAnsi="Arial" w:cs="Arial"/>
                <w:sz w:val="20"/>
                <w:szCs w:val="20"/>
              </w:rPr>
              <w:t xml:space="preserve"> Assume LEP if communication seems impaired</w:t>
            </w:r>
          </w:p>
          <w:p w14:paraId="6E92B5CE" w14:textId="54B2E734" w:rsidR="001866F2" w:rsidRPr="00753E13" w:rsidRDefault="001866F2" w:rsidP="000A7507">
            <w:pPr>
              <w:pStyle w:val="ListParagraph"/>
              <w:spacing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3E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E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3DE7">
              <w:rPr>
                <w:rFonts w:ascii="Arial" w:hAnsi="Arial" w:cs="Arial"/>
                <w:sz w:val="20"/>
                <w:szCs w:val="20"/>
              </w:rPr>
            </w:r>
            <w:r w:rsidR="009F3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3E1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53E13">
              <w:rPr>
                <w:rFonts w:ascii="Arial" w:hAnsi="Arial" w:cs="Arial"/>
                <w:sz w:val="20"/>
                <w:szCs w:val="20"/>
              </w:rPr>
              <w:t xml:space="preserve"> Other (</w:t>
            </w:r>
            <w:r w:rsidRPr="00753E13">
              <w:rPr>
                <w:rFonts w:ascii="Arial" w:hAnsi="Arial" w:cs="Arial"/>
                <w:i/>
                <w:sz w:val="20"/>
                <w:szCs w:val="20"/>
              </w:rPr>
              <w:t>specify</w:t>
            </w:r>
            <w:r w:rsidRPr="00753E13">
              <w:rPr>
                <w:rFonts w:ascii="Arial" w:hAnsi="Arial" w:cs="Arial"/>
                <w:sz w:val="20"/>
                <w:szCs w:val="20"/>
              </w:rPr>
              <w:t>):</w:t>
            </w:r>
            <w:r w:rsidRPr="00A553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53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 w:rsidRPr="00A553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53C8">
              <w:rPr>
                <w:rFonts w:ascii="Arial" w:hAnsi="Arial" w:cs="Arial"/>
                <w:sz w:val="20"/>
                <w:szCs w:val="20"/>
              </w:rPr>
            </w:r>
            <w:r w:rsidRPr="00A553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53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53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53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53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53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53C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A553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866F2" w:rsidRPr="00753E13" w14:paraId="7E0DFFD1" w14:textId="0D558F42" w:rsidTr="002E2F30">
        <w:trPr>
          <w:gridAfter w:val="1"/>
          <w:wAfter w:w="16" w:type="pct"/>
          <w:trHeight w:val="864"/>
        </w:trPr>
        <w:tc>
          <w:tcPr>
            <w:tcW w:w="4984" w:type="pct"/>
            <w:gridSpan w:val="2"/>
            <w:tcBorders>
              <w:left w:val="nil"/>
              <w:right w:val="nil"/>
            </w:tcBorders>
          </w:tcPr>
          <w:p w14:paraId="29EAB3B1" w14:textId="7714BE93" w:rsidR="001866F2" w:rsidRPr="00753E13" w:rsidRDefault="001866F2" w:rsidP="00B47B6C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753E13">
              <w:rPr>
                <w:rFonts w:ascii="Arial" w:hAnsi="Arial" w:cs="Arial"/>
                <w:sz w:val="20"/>
                <w:szCs w:val="20"/>
              </w:rPr>
              <w:t xml:space="preserve">On average, how many LEP individuals attempt to access Extension programs or services </w:t>
            </w:r>
            <w:r w:rsidR="00B47B6C">
              <w:rPr>
                <w:rFonts w:ascii="Arial" w:hAnsi="Arial" w:cs="Arial"/>
                <w:sz w:val="20"/>
                <w:szCs w:val="20"/>
              </w:rPr>
              <w:t xml:space="preserve">in your county </w:t>
            </w:r>
            <w:r w:rsidRPr="00753E13">
              <w:rPr>
                <w:rFonts w:ascii="Arial" w:hAnsi="Arial" w:cs="Arial"/>
                <w:sz w:val="20"/>
                <w:szCs w:val="20"/>
              </w:rPr>
              <w:t xml:space="preserve">each month? </w:t>
            </w:r>
            <w:r w:rsidRPr="00753E13">
              <w:rPr>
                <w:rFonts w:ascii="Arial" w:hAnsi="Arial" w:cs="Arial"/>
                <w:i/>
                <w:sz w:val="20"/>
                <w:szCs w:val="20"/>
              </w:rPr>
              <w:t xml:space="preserve">(if 0 move on to Part </w:t>
            </w:r>
            <w:r w:rsidR="00E647E3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753E1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6658E5A" w14:textId="2BFC5FA6" w:rsidR="001866F2" w:rsidRPr="00A553C8" w:rsidRDefault="001866F2" w:rsidP="000A750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553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553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53C8">
              <w:rPr>
                <w:rFonts w:ascii="Arial" w:hAnsi="Arial" w:cs="Arial"/>
                <w:sz w:val="20"/>
                <w:szCs w:val="20"/>
              </w:rPr>
            </w:r>
            <w:r w:rsidRPr="00A553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53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53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53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53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53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53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66F2" w:rsidRPr="00753E13" w14:paraId="2BCEEEA3" w14:textId="2112CF17" w:rsidTr="002E2F30">
        <w:trPr>
          <w:gridAfter w:val="1"/>
          <w:wAfter w:w="16" w:type="pct"/>
          <w:trHeight w:val="576"/>
        </w:trPr>
        <w:tc>
          <w:tcPr>
            <w:tcW w:w="4984" w:type="pct"/>
            <w:gridSpan w:val="2"/>
            <w:tcBorders>
              <w:left w:val="nil"/>
              <w:right w:val="nil"/>
            </w:tcBorders>
          </w:tcPr>
          <w:p w14:paraId="5D59330C" w14:textId="7A1222EC" w:rsidR="001866F2" w:rsidRPr="00753E13" w:rsidRDefault="001866F2" w:rsidP="00B47B6C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753E13">
              <w:rPr>
                <w:rFonts w:ascii="Arial" w:hAnsi="Arial" w:cs="Arial"/>
                <w:sz w:val="20"/>
                <w:szCs w:val="20"/>
              </w:rPr>
              <w:lastRenderedPageBreak/>
              <w:t>On average, how many LEP individuals use Extension programs or services each month?</w:t>
            </w:r>
          </w:p>
          <w:p w14:paraId="699F6844" w14:textId="17094B1A" w:rsidR="001866F2" w:rsidRPr="00A553C8" w:rsidRDefault="00753E13" w:rsidP="000A750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553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553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53C8">
              <w:rPr>
                <w:rFonts w:ascii="Arial" w:hAnsi="Arial" w:cs="Arial"/>
                <w:sz w:val="20"/>
                <w:szCs w:val="20"/>
              </w:rPr>
            </w:r>
            <w:r w:rsidRPr="00A553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53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53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53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53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53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53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66F2" w:rsidRPr="00753E13" w14:paraId="2DFF50DC" w14:textId="236FDA69" w:rsidTr="002E2F30">
        <w:trPr>
          <w:gridAfter w:val="1"/>
          <w:wAfter w:w="16" w:type="pct"/>
          <w:trHeight w:val="576"/>
        </w:trPr>
        <w:tc>
          <w:tcPr>
            <w:tcW w:w="4984" w:type="pct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4E189177" w14:textId="6B6745E1" w:rsidR="001866F2" w:rsidRDefault="006E001D" w:rsidP="00B47B6C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the past 12 months, how many </w:t>
            </w:r>
            <w:r w:rsidR="002E2F30">
              <w:rPr>
                <w:rFonts w:ascii="Arial" w:hAnsi="Arial" w:cs="Arial"/>
                <w:sz w:val="20"/>
                <w:szCs w:val="20"/>
              </w:rPr>
              <w:t>times (number of events)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F30">
              <w:rPr>
                <w:rFonts w:ascii="Arial" w:hAnsi="Arial" w:cs="Arial"/>
                <w:sz w:val="20"/>
                <w:szCs w:val="20"/>
              </w:rPr>
              <w:t>were</w:t>
            </w:r>
            <w:r>
              <w:rPr>
                <w:rFonts w:ascii="Arial" w:hAnsi="Arial" w:cs="Arial"/>
                <w:sz w:val="20"/>
                <w:szCs w:val="20"/>
              </w:rPr>
              <w:t xml:space="preserve"> language assistance services</w:t>
            </w:r>
            <w:r w:rsidR="002E2F30">
              <w:rPr>
                <w:rFonts w:ascii="Arial" w:hAnsi="Arial" w:cs="Arial"/>
                <w:sz w:val="20"/>
                <w:szCs w:val="20"/>
              </w:rPr>
              <w:t xml:space="preserve"> provided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51AC297" w14:textId="6B2D17A3" w:rsidR="006E001D" w:rsidRPr="00A553C8" w:rsidRDefault="006E001D" w:rsidP="000A750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553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553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53C8">
              <w:rPr>
                <w:rFonts w:ascii="Arial" w:hAnsi="Arial" w:cs="Arial"/>
                <w:sz w:val="20"/>
                <w:szCs w:val="20"/>
              </w:rPr>
            </w:r>
            <w:r w:rsidRPr="00A553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53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53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53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53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53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53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66F2" w:rsidRPr="00753E13" w14:paraId="6D37FDAA" w14:textId="3EA7E988" w:rsidTr="0007606D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right w:w="43" w:type="dxa"/>
          </w:tblCellMar>
        </w:tblPrEx>
        <w:trPr>
          <w:trHeight w:val="620"/>
        </w:trPr>
        <w:tc>
          <w:tcPr>
            <w:tcW w:w="5000" w:type="pct"/>
            <w:gridSpan w:val="3"/>
          </w:tcPr>
          <w:p w14:paraId="4429E887" w14:textId="54B40DD4" w:rsidR="001866F2" w:rsidRDefault="001866F2" w:rsidP="00B47B6C">
            <w:pPr>
              <w:spacing w:before="4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753E13">
              <w:rPr>
                <w:rFonts w:ascii="Arial" w:hAnsi="Arial" w:cs="Arial"/>
                <w:sz w:val="20"/>
                <w:szCs w:val="20"/>
              </w:rPr>
              <w:t xml:space="preserve">In the past 12 months, what types of language assistance services </w:t>
            </w:r>
            <w:r w:rsidR="002E2F30">
              <w:rPr>
                <w:rFonts w:ascii="Arial" w:hAnsi="Arial" w:cs="Arial"/>
                <w:sz w:val="20"/>
                <w:szCs w:val="20"/>
              </w:rPr>
              <w:t xml:space="preserve">were </w:t>
            </w:r>
            <w:r w:rsidRPr="00753E13">
              <w:rPr>
                <w:rFonts w:ascii="Arial" w:hAnsi="Arial" w:cs="Arial"/>
                <w:sz w:val="20"/>
                <w:szCs w:val="20"/>
              </w:rPr>
              <w:t>provided to carry out educational programming or provide other Extension services?</w:t>
            </w:r>
            <w:r w:rsidR="002E2F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F30" w:rsidRPr="002E2F30">
              <w:rPr>
                <w:rFonts w:ascii="Arial" w:hAnsi="Arial" w:cs="Arial"/>
                <w:i/>
                <w:sz w:val="20"/>
                <w:szCs w:val="20"/>
              </w:rPr>
              <w:t>(select all that apply)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40"/>
              <w:gridCol w:w="4320"/>
              <w:gridCol w:w="2652"/>
            </w:tblGrid>
            <w:tr w:rsidR="002D4498" w14:paraId="48FF6586" w14:textId="77777777" w:rsidTr="00DE3B34"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8F01F" w14:textId="3846E2AD" w:rsidR="002D4498" w:rsidRDefault="002D4498" w:rsidP="00B47B6C">
                  <w:pPr>
                    <w:spacing w:before="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F3DE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F3DE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t xml:space="preserve"> Bilingual staff  </w:t>
                  </w:r>
                </w:p>
                <w:p w14:paraId="24D59AA0" w14:textId="62EBA7CE" w:rsidR="00DE3B34" w:rsidRDefault="00DE3B34" w:rsidP="00DE3B34">
                  <w:pPr>
                    <w:spacing w:before="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F3DE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F3DE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t xml:space="preserve"> Volunteer interpreters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  <w:p w14:paraId="3199AF30" w14:textId="77777777" w:rsidR="00DE3B34" w:rsidRDefault="00DE3B34" w:rsidP="00DE3B34">
                  <w:pPr>
                    <w:spacing w:before="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F3DE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F3DE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t xml:space="preserve"> Contracted interpreters</w:t>
                  </w:r>
                </w:p>
                <w:p w14:paraId="57B1668C" w14:textId="44CCD3DC" w:rsidR="002D4498" w:rsidRDefault="00DE3B34" w:rsidP="00B47B6C">
                  <w:pPr>
                    <w:spacing w:before="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F3DE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F3DE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t xml:space="preserve"> Telephone interpreters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694AC" w14:textId="7AFD8B24" w:rsidR="00DE3B34" w:rsidRDefault="00DE3B34" w:rsidP="00DE3B34">
                  <w:pPr>
                    <w:spacing w:before="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F3DE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F3DE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NC State Extension </w:t>
                  </w: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t>translated publications</w:t>
                  </w:r>
                </w:p>
                <w:p w14:paraId="6BCFDF98" w14:textId="359D19B5" w:rsidR="00DE3B34" w:rsidRDefault="00DE3B34" w:rsidP="00DE3B34">
                  <w:pPr>
                    <w:spacing w:before="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F3DE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F3DE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Other Extension </w:t>
                  </w: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t>translated publications</w:t>
                  </w:r>
                </w:p>
                <w:p w14:paraId="3D4261DA" w14:textId="77777777" w:rsidR="00DE3B34" w:rsidRDefault="00DE3B34" w:rsidP="00DE3B34">
                  <w:pPr>
                    <w:spacing w:before="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F3DE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F3DE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t xml:space="preserve"> Volunteer translators</w:t>
                  </w:r>
                </w:p>
                <w:p w14:paraId="4BB7FEB9" w14:textId="66F015A2" w:rsidR="002D4498" w:rsidRDefault="00DE3B34" w:rsidP="00DE3B34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F3DE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F3DE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t xml:space="preserve"> Contracted translators       </w:t>
                  </w:r>
                </w:p>
              </w:tc>
              <w:tc>
                <w:tcPr>
                  <w:tcW w:w="2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3CE54" w14:textId="077051C4" w:rsidR="002D4498" w:rsidRDefault="00DE3B34" w:rsidP="00DE3B34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F3DE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F3DE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t xml:space="preserve"> No services provided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</w:t>
                  </w:r>
                </w:p>
              </w:tc>
            </w:tr>
            <w:tr w:rsidR="00DE3B34" w14:paraId="65CC3C6B" w14:textId="77777777" w:rsidTr="00DE3B34">
              <w:tc>
                <w:tcPr>
                  <w:tcW w:w="99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936E7" w14:textId="310E147E" w:rsidR="00DE3B34" w:rsidRPr="00753E13" w:rsidRDefault="00DE3B34" w:rsidP="00DE3B34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F3DE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F3DE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t xml:space="preserve"> Borrowed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interpreters</w:t>
                  </w:r>
                  <w:r w:rsidRPr="00753E13">
                    <w:rPr>
                      <w:rFonts w:ascii="Arial" w:hAnsi="Arial" w:cs="Arial"/>
                      <w:sz w:val="20"/>
                      <w:szCs w:val="20"/>
                    </w:rPr>
                    <w:t xml:space="preserve"> from other agencies        </w:t>
                  </w:r>
                </w:p>
              </w:tc>
            </w:tr>
          </w:tbl>
          <w:p w14:paraId="4AB6D59B" w14:textId="48C8DBED" w:rsidR="001866F2" w:rsidRPr="00753E13" w:rsidRDefault="001866F2" w:rsidP="00DE3B3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6F2" w:rsidRPr="00753E13" w14:paraId="17699096" w14:textId="632D74EC" w:rsidTr="000A7507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right w:w="43" w:type="dxa"/>
          </w:tblCellMar>
        </w:tblPrEx>
        <w:trPr>
          <w:trHeight w:val="37"/>
        </w:trPr>
        <w:tc>
          <w:tcPr>
            <w:tcW w:w="4554" w:type="pct"/>
          </w:tcPr>
          <w:p w14:paraId="180B41C5" w14:textId="58E28CD5" w:rsidR="001866F2" w:rsidRPr="00753E13" w:rsidRDefault="001866F2" w:rsidP="00B47B6C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753E13">
              <w:rPr>
                <w:rFonts w:ascii="Arial" w:hAnsi="Arial" w:cs="Arial"/>
                <w:sz w:val="20"/>
                <w:szCs w:val="20"/>
              </w:rPr>
              <w:t xml:space="preserve">In the past 12 months, were there situations where LEP individuals provided their own interpreters or used family or friends? </w:t>
            </w:r>
          </w:p>
          <w:p w14:paraId="6E85A075" w14:textId="77777777" w:rsidR="001866F2" w:rsidRPr="00753E13" w:rsidRDefault="001866F2" w:rsidP="00B47B6C">
            <w:pPr>
              <w:pStyle w:val="ListParagraph"/>
              <w:spacing w:before="40" w:after="6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53E13">
              <w:rPr>
                <w:rFonts w:ascii="Arial" w:hAnsi="Arial" w:cs="Arial"/>
                <w:sz w:val="20"/>
                <w:szCs w:val="20"/>
              </w:rPr>
              <w:t xml:space="preserve">If yes, please describe or specify types of situations. </w:t>
            </w:r>
            <w:r w:rsidRPr="00A553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" w:name="Text45"/>
            <w:r w:rsidRPr="00A553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53C8">
              <w:rPr>
                <w:rFonts w:ascii="Arial" w:hAnsi="Arial" w:cs="Arial"/>
                <w:sz w:val="20"/>
                <w:szCs w:val="20"/>
              </w:rPr>
            </w:r>
            <w:r w:rsidRPr="00A553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53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53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53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53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53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53C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46" w:type="pct"/>
            <w:gridSpan w:val="2"/>
          </w:tcPr>
          <w:p w14:paraId="1883098B" w14:textId="77777777" w:rsidR="001866F2" w:rsidRPr="00753E13" w:rsidRDefault="001866F2" w:rsidP="00B47B6C">
            <w:pPr>
              <w:spacing w:before="4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53E1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F3DE7">
              <w:rPr>
                <w:rFonts w:ascii="Arial" w:hAnsi="Arial" w:cs="Arial"/>
                <w:bCs/>
                <w:sz w:val="20"/>
                <w:szCs w:val="20"/>
              </w:rPr>
            </w:r>
            <w:r w:rsidR="009F3DE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t xml:space="preserve"> Yes</w:t>
            </w:r>
          </w:p>
          <w:p w14:paraId="61EB64DD" w14:textId="7611DA3B" w:rsidR="001866F2" w:rsidRPr="00753E13" w:rsidRDefault="001866F2" w:rsidP="00B47B6C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753E1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F3DE7">
              <w:rPr>
                <w:rFonts w:ascii="Arial" w:hAnsi="Arial" w:cs="Arial"/>
                <w:bCs/>
                <w:sz w:val="20"/>
                <w:szCs w:val="20"/>
              </w:rPr>
            </w:r>
            <w:r w:rsidR="009F3DE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</w:tc>
      </w:tr>
      <w:tr w:rsidR="001866F2" w:rsidRPr="00753E13" w14:paraId="47CD26FA" w14:textId="1E89580A" w:rsidTr="000A7507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right w:w="43" w:type="dxa"/>
          </w:tblCellMar>
        </w:tblPrEx>
        <w:trPr>
          <w:trHeight w:val="818"/>
        </w:trPr>
        <w:tc>
          <w:tcPr>
            <w:tcW w:w="4554" w:type="pct"/>
          </w:tcPr>
          <w:p w14:paraId="47DC7A12" w14:textId="0B9EF3A9" w:rsidR="001866F2" w:rsidRPr="00753E13" w:rsidRDefault="001866F2" w:rsidP="00B47B6C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753E13">
              <w:rPr>
                <w:rFonts w:ascii="Arial" w:hAnsi="Arial" w:cs="Arial"/>
                <w:sz w:val="20"/>
                <w:szCs w:val="20"/>
              </w:rPr>
              <w:t xml:space="preserve">In the past 12 months, </w:t>
            </w:r>
            <w:r w:rsidR="00DA70A2">
              <w:rPr>
                <w:rFonts w:ascii="Arial" w:hAnsi="Arial" w:cs="Arial"/>
                <w:sz w:val="20"/>
                <w:szCs w:val="20"/>
              </w:rPr>
              <w:t>were any</w:t>
            </w:r>
            <w:r w:rsidRPr="00753E13">
              <w:rPr>
                <w:rFonts w:ascii="Arial" w:hAnsi="Arial" w:cs="Arial"/>
                <w:sz w:val="20"/>
                <w:szCs w:val="20"/>
              </w:rPr>
              <w:t xml:space="preserve"> forms, program announcements</w:t>
            </w:r>
            <w:r w:rsidR="000760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3E13">
              <w:rPr>
                <w:rFonts w:ascii="Arial" w:hAnsi="Arial" w:cs="Arial"/>
                <w:sz w:val="20"/>
                <w:szCs w:val="20"/>
              </w:rPr>
              <w:t xml:space="preserve">or other informational documents translated? </w:t>
            </w:r>
          </w:p>
          <w:p w14:paraId="78AE0A46" w14:textId="77777777" w:rsidR="001866F2" w:rsidRPr="00753E13" w:rsidRDefault="001866F2" w:rsidP="00B47B6C">
            <w:pPr>
              <w:pStyle w:val="ListParagraph"/>
              <w:spacing w:before="40" w:after="6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53E13">
              <w:rPr>
                <w:rFonts w:ascii="Arial" w:hAnsi="Arial" w:cs="Arial"/>
                <w:sz w:val="20"/>
                <w:szCs w:val="20"/>
              </w:rPr>
              <w:t xml:space="preserve">If yes, specify which language(s) and types of documents: </w:t>
            </w:r>
            <w:r w:rsidRPr="00A553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" w:name="Text47"/>
            <w:r w:rsidRPr="00A553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53C8">
              <w:rPr>
                <w:rFonts w:ascii="Arial" w:hAnsi="Arial" w:cs="Arial"/>
                <w:sz w:val="20"/>
                <w:szCs w:val="20"/>
              </w:rPr>
            </w:r>
            <w:r w:rsidRPr="00A553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53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53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53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53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53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53C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753E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gridSpan w:val="2"/>
          </w:tcPr>
          <w:p w14:paraId="068D7AA1" w14:textId="77777777" w:rsidR="001866F2" w:rsidRPr="00753E13" w:rsidRDefault="001866F2" w:rsidP="00B47B6C">
            <w:pPr>
              <w:spacing w:before="4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53E1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F3DE7">
              <w:rPr>
                <w:rFonts w:ascii="Arial" w:hAnsi="Arial" w:cs="Arial"/>
                <w:bCs/>
                <w:sz w:val="20"/>
                <w:szCs w:val="20"/>
              </w:rPr>
            </w:r>
            <w:r w:rsidR="009F3DE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t xml:space="preserve"> Yes</w:t>
            </w:r>
          </w:p>
          <w:p w14:paraId="160344BD" w14:textId="7CA628A8" w:rsidR="001866F2" w:rsidRPr="00753E13" w:rsidRDefault="001866F2" w:rsidP="00B47B6C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753E1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F3DE7">
              <w:rPr>
                <w:rFonts w:ascii="Arial" w:hAnsi="Arial" w:cs="Arial"/>
                <w:bCs/>
                <w:sz w:val="20"/>
                <w:szCs w:val="20"/>
              </w:rPr>
            </w:r>
            <w:r w:rsidR="009F3DE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</w:tc>
      </w:tr>
      <w:tr w:rsidR="001866F2" w:rsidRPr="00753E13" w14:paraId="48A41252" w14:textId="1670B69E" w:rsidTr="000A7507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right w:w="43" w:type="dxa"/>
          </w:tblCellMar>
        </w:tblPrEx>
        <w:trPr>
          <w:trHeight w:val="809"/>
        </w:trPr>
        <w:tc>
          <w:tcPr>
            <w:tcW w:w="4554" w:type="pct"/>
          </w:tcPr>
          <w:p w14:paraId="245D0EED" w14:textId="38EC1A27" w:rsidR="001866F2" w:rsidRPr="00753E13" w:rsidRDefault="001866F2" w:rsidP="00B47B6C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753E13">
              <w:rPr>
                <w:rFonts w:ascii="Arial" w:hAnsi="Arial" w:cs="Arial"/>
                <w:sz w:val="20"/>
                <w:szCs w:val="20"/>
              </w:rPr>
              <w:t xml:space="preserve">In the past 12 months, did your website contain information or other content in </w:t>
            </w:r>
            <w:r w:rsidR="002D4498" w:rsidRPr="00753E13">
              <w:rPr>
                <w:rFonts w:ascii="Arial" w:hAnsi="Arial" w:cs="Arial"/>
                <w:sz w:val="20"/>
                <w:szCs w:val="20"/>
              </w:rPr>
              <w:t xml:space="preserve">languages </w:t>
            </w:r>
            <w:r w:rsidR="002D4498">
              <w:rPr>
                <w:rFonts w:ascii="Arial" w:hAnsi="Arial" w:cs="Arial"/>
                <w:sz w:val="20"/>
                <w:szCs w:val="20"/>
              </w:rPr>
              <w:t xml:space="preserve">other than </w:t>
            </w:r>
            <w:r w:rsidRPr="00753E13">
              <w:rPr>
                <w:rFonts w:ascii="Arial" w:hAnsi="Arial" w:cs="Arial"/>
                <w:sz w:val="20"/>
                <w:szCs w:val="20"/>
              </w:rPr>
              <w:t xml:space="preserve">English? </w:t>
            </w:r>
          </w:p>
          <w:p w14:paraId="59E88786" w14:textId="77777777" w:rsidR="001866F2" w:rsidRPr="00753E13" w:rsidRDefault="001866F2" w:rsidP="00B47B6C">
            <w:pPr>
              <w:pStyle w:val="ListParagraph"/>
              <w:spacing w:before="4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3E13">
              <w:rPr>
                <w:rFonts w:ascii="Arial" w:hAnsi="Arial" w:cs="Arial"/>
                <w:sz w:val="20"/>
                <w:szCs w:val="20"/>
              </w:rPr>
              <w:t xml:space="preserve">If yes, specify which language(s) and types of content: </w:t>
            </w:r>
            <w:r w:rsidRPr="00A553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553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53C8">
              <w:rPr>
                <w:rFonts w:ascii="Arial" w:hAnsi="Arial" w:cs="Arial"/>
                <w:sz w:val="20"/>
                <w:szCs w:val="20"/>
              </w:rPr>
            </w:r>
            <w:r w:rsidRPr="00A553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53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53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53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53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53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53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6" w:type="pct"/>
            <w:gridSpan w:val="2"/>
          </w:tcPr>
          <w:p w14:paraId="1DF633FC" w14:textId="77777777" w:rsidR="000A7507" w:rsidRPr="00753E13" w:rsidRDefault="000A7507" w:rsidP="00B47B6C">
            <w:pPr>
              <w:spacing w:before="4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53E1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F3DE7">
              <w:rPr>
                <w:rFonts w:ascii="Arial" w:hAnsi="Arial" w:cs="Arial"/>
                <w:bCs/>
                <w:sz w:val="20"/>
                <w:szCs w:val="20"/>
              </w:rPr>
            </w:r>
            <w:r w:rsidR="009F3DE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t xml:space="preserve"> Yes</w:t>
            </w:r>
          </w:p>
          <w:p w14:paraId="7D1A8876" w14:textId="09350C6A" w:rsidR="001866F2" w:rsidRPr="00753E13" w:rsidRDefault="000A7507" w:rsidP="00B47B6C">
            <w:pPr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753E1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F3DE7">
              <w:rPr>
                <w:rFonts w:ascii="Arial" w:hAnsi="Arial" w:cs="Arial"/>
                <w:bCs/>
                <w:sz w:val="20"/>
                <w:szCs w:val="20"/>
              </w:rPr>
            </w:r>
            <w:r w:rsidR="009F3DE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</w:tc>
      </w:tr>
      <w:tr w:rsidR="001866F2" w:rsidRPr="00753E13" w14:paraId="049BB651" w14:textId="7DF2187D" w:rsidTr="000A7507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right w:w="43" w:type="dxa"/>
          </w:tblCellMar>
        </w:tblPrEx>
        <w:trPr>
          <w:trHeight w:val="512"/>
        </w:trPr>
        <w:tc>
          <w:tcPr>
            <w:tcW w:w="4554" w:type="pct"/>
          </w:tcPr>
          <w:p w14:paraId="4610911C" w14:textId="3F6C0356" w:rsidR="001866F2" w:rsidRPr="00753E13" w:rsidRDefault="001866F2" w:rsidP="00B47B6C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753E13">
              <w:rPr>
                <w:rFonts w:ascii="Arial" w:hAnsi="Arial" w:cs="Arial"/>
                <w:sz w:val="20"/>
                <w:szCs w:val="20"/>
              </w:rPr>
              <w:t xml:space="preserve">Does </w:t>
            </w:r>
            <w:r w:rsidR="00E647E3">
              <w:rPr>
                <w:rFonts w:ascii="Arial" w:hAnsi="Arial" w:cs="Arial"/>
                <w:sz w:val="20"/>
                <w:szCs w:val="20"/>
              </w:rPr>
              <w:t>the</w:t>
            </w:r>
            <w:r w:rsidRPr="00753E13">
              <w:rPr>
                <w:rFonts w:ascii="Arial" w:hAnsi="Arial" w:cs="Arial"/>
                <w:sz w:val="20"/>
                <w:szCs w:val="20"/>
              </w:rPr>
              <w:t xml:space="preserve"> Extension office have a system in place to track language assistance services requested, denied and provided to LEP individuals?</w:t>
            </w:r>
          </w:p>
        </w:tc>
        <w:tc>
          <w:tcPr>
            <w:tcW w:w="446" w:type="pct"/>
            <w:gridSpan w:val="2"/>
          </w:tcPr>
          <w:p w14:paraId="0AD908A7" w14:textId="77777777" w:rsidR="000A7507" w:rsidRPr="00753E13" w:rsidRDefault="000A7507" w:rsidP="00B47B6C">
            <w:pPr>
              <w:spacing w:before="4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53E1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F3DE7">
              <w:rPr>
                <w:rFonts w:ascii="Arial" w:hAnsi="Arial" w:cs="Arial"/>
                <w:bCs/>
                <w:sz w:val="20"/>
                <w:szCs w:val="20"/>
              </w:rPr>
            </w:r>
            <w:r w:rsidR="009F3DE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t xml:space="preserve"> Yes</w:t>
            </w:r>
          </w:p>
          <w:p w14:paraId="4BA27CE7" w14:textId="432DA272" w:rsidR="001866F2" w:rsidRPr="00753E13" w:rsidRDefault="000A7507" w:rsidP="00B47B6C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753E1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F3DE7">
              <w:rPr>
                <w:rFonts w:ascii="Arial" w:hAnsi="Arial" w:cs="Arial"/>
                <w:bCs/>
                <w:sz w:val="20"/>
                <w:szCs w:val="20"/>
              </w:rPr>
            </w:r>
            <w:r w:rsidR="009F3DE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</w:tc>
      </w:tr>
      <w:tr w:rsidR="001866F2" w:rsidRPr="00753E13" w14:paraId="6234AE0B" w14:textId="339E8FBF" w:rsidTr="000A7507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right w:w="43" w:type="dxa"/>
          </w:tblCellMar>
        </w:tblPrEx>
        <w:trPr>
          <w:trHeight w:val="485"/>
        </w:trPr>
        <w:tc>
          <w:tcPr>
            <w:tcW w:w="4554" w:type="pct"/>
          </w:tcPr>
          <w:p w14:paraId="66EE620E" w14:textId="3F33E324" w:rsidR="001866F2" w:rsidRPr="00753E13" w:rsidRDefault="001866F2" w:rsidP="00B47B6C">
            <w:pPr>
              <w:spacing w:before="4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53E13">
              <w:rPr>
                <w:rFonts w:ascii="Arial" w:hAnsi="Arial" w:cs="Arial"/>
                <w:sz w:val="20"/>
                <w:szCs w:val="20"/>
              </w:rPr>
              <w:t xml:space="preserve">In the past 12 months, </w:t>
            </w:r>
            <w:r w:rsidR="00DA70A2">
              <w:rPr>
                <w:rFonts w:ascii="Arial" w:hAnsi="Arial" w:cs="Arial"/>
                <w:sz w:val="20"/>
                <w:szCs w:val="20"/>
              </w:rPr>
              <w:t>were any</w:t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A70A2">
              <w:rPr>
                <w:rFonts w:ascii="Arial" w:hAnsi="Arial" w:cs="Arial"/>
                <w:bCs/>
                <w:sz w:val="20"/>
                <w:szCs w:val="20"/>
              </w:rPr>
              <w:t xml:space="preserve">formal </w:t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t xml:space="preserve">complaints </w:t>
            </w:r>
            <w:r w:rsidR="00DA70A2">
              <w:rPr>
                <w:rFonts w:ascii="Arial" w:hAnsi="Arial" w:cs="Arial"/>
                <w:bCs/>
                <w:sz w:val="20"/>
                <w:szCs w:val="20"/>
              </w:rPr>
              <w:t>for inadequate</w:t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t xml:space="preserve"> language assistance services</w:t>
            </w:r>
            <w:r w:rsidR="00DA70A2">
              <w:rPr>
                <w:rFonts w:ascii="Arial" w:hAnsi="Arial" w:cs="Arial"/>
                <w:bCs/>
                <w:sz w:val="20"/>
                <w:szCs w:val="20"/>
              </w:rPr>
              <w:t xml:space="preserve"> received</w:t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Pr="00753E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gridSpan w:val="2"/>
          </w:tcPr>
          <w:p w14:paraId="3A6E8F22" w14:textId="77777777" w:rsidR="000A7507" w:rsidRPr="00753E13" w:rsidRDefault="000A7507" w:rsidP="00B47B6C">
            <w:pPr>
              <w:spacing w:before="4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53E1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F3DE7">
              <w:rPr>
                <w:rFonts w:ascii="Arial" w:hAnsi="Arial" w:cs="Arial"/>
                <w:bCs/>
                <w:sz w:val="20"/>
                <w:szCs w:val="20"/>
              </w:rPr>
            </w:r>
            <w:r w:rsidR="009F3DE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t xml:space="preserve"> Yes</w:t>
            </w:r>
          </w:p>
          <w:p w14:paraId="64FD6674" w14:textId="3E75EF62" w:rsidR="001866F2" w:rsidRPr="00753E13" w:rsidRDefault="000A7507" w:rsidP="00B47B6C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753E1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F3DE7">
              <w:rPr>
                <w:rFonts w:ascii="Arial" w:hAnsi="Arial" w:cs="Arial"/>
                <w:bCs/>
                <w:sz w:val="20"/>
                <w:szCs w:val="20"/>
              </w:rPr>
            </w:r>
            <w:r w:rsidR="009F3DE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</w:tc>
      </w:tr>
    </w:tbl>
    <w:p w14:paraId="3ADE6BFC" w14:textId="77777777" w:rsidR="00E647E3" w:rsidRDefault="00E647E3" w:rsidP="00E647E3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407FE95C" w14:textId="71E009A1" w:rsidR="0026134F" w:rsidRPr="00753E13" w:rsidRDefault="00D5713F" w:rsidP="000A7507">
      <w:pPr>
        <w:spacing w:after="120"/>
        <w:rPr>
          <w:rFonts w:ascii="Arial" w:hAnsi="Arial" w:cs="Arial"/>
          <w:b/>
          <w:sz w:val="20"/>
          <w:szCs w:val="20"/>
        </w:rPr>
      </w:pPr>
      <w:r w:rsidRPr="00753E13">
        <w:rPr>
          <w:rFonts w:ascii="Arial" w:hAnsi="Arial" w:cs="Arial"/>
          <w:b/>
          <w:sz w:val="20"/>
          <w:szCs w:val="20"/>
        </w:rPr>
        <w:t>Part</w:t>
      </w:r>
      <w:r w:rsidR="00E91ED7" w:rsidRPr="00753E13">
        <w:rPr>
          <w:rFonts w:ascii="Arial" w:hAnsi="Arial" w:cs="Arial"/>
          <w:b/>
          <w:sz w:val="20"/>
          <w:szCs w:val="20"/>
        </w:rPr>
        <w:t xml:space="preserve"> </w:t>
      </w:r>
      <w:r w:rsidR="00DA70A2">
        <w:rPr>
          <w:rFonts w:ascii="Arial" w:hAnsi="Arial" w:cs="Arial"/>
          <w:b/>
          <w:sz w:val="20"/>
          <w:szCs w:val="20"/>
        </w:rPr>
        <w:t>4</w:t>
      </w:r>
      <w:r w:rsidR="00E91ED7" w:rsidRPr="00753E13">
        <w:rPr>
          <w:rFonts w:ascii="Arial" w:hAnsi="Arial" w:cs="Arial"/>
          <w:b/>
          <w:sz w:val="20"/>
          <w:szCs w:val="20"/>
        </w:rPr>
        <w:t>: Training</w:t>
      </w:r>
      <w:r w:rsidR="00DD19E9" w:rsidRPr="00753E13">
        <w:rPr>
          <w:rFonts w:ascii="Arial" w:hAnsi="Arial" w:cs="Arial"/>
          <w:b/>
          <w:sz w:val="20"/>
          <w:szCs w:val="20"/>
        </w:rPr>
        <w:t>, Procedures, and Support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9181"/>
        <w:gridCol w:w="899"/>
      </w:tblGrid>
      <w:tr w:rsidR="001866F2" w:rsidRPr="00753E13" w14:paraId="5C70FC46" w14:textId="785E1884" w:rsidTr="0007606D">
        <w:trPr>
          <w:trHeight w:val="494"/>
        </w:trPr>
        <w:tc>
          <w:tcPr>
            <w:tcW w:w="4554" w:type="pct"/>
            <w:tcBorders>
              <w:right w:val="nil"/>
            </w:tcBorders>
          </w:tcPr>
          <w:p w14:paraId="520D1F27" w14:textId="69AD53BC" w:rsidR="001866F2" w:rsidRPr="00753E13" w:rsidRDefault="001866F2" w:rsidP="00DA70A2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753E13">
              <w:rPr>
                <w:rFonts w:ascii="Arial" w:hAnsi="Arial" w:cs="Arial"/>
                <w:bCs/>
                <w:sz w:val="20"/>
                <w:szCs w:val="20"/>
              </w:rPr>
              <w:t xml:space="preserve">Have all Extension staff </w:t>
            </w:r>
            <w:r w:rsidR="00DA70A2" w:rsidRPr="00753E13">
              <w:rPr>
                <w:rFonts w:ascii="Arial" w:hAnsi="Arial" w:cs="Arial"/>
                <w:bCs/>
                <w:sz w:val="20"/>
                <w:szCs w:val="20"/>
              </w:rPr>
              <w:t xml:space="preserve">in your county </w:t>
            </w:r>
            <w:r w:rsidR="00DA70A2">
              <w:rPr>
                <w:rFonts w:ascii="Arial" w:hAnsi="Arial" w:cs="Arial"/>
                <w:bCs/>
                <w:sz w:val="20"/>
                <w:szCs w:val="20"/>
              </w:rPr>
              <w:t>completed</w:t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t xml:space="preserve"> introductory training on how to access and provide language assistance services to LEP individuals?</w:t>
            </w:r>
            <w:r w:rsidRPr="00753E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left w:val="nil"/>
            </w:tcBorders>
          </w:tcPr>
          <w:p w14:paraId="1D769923" w14:textId="77777777" w:rsidR="000A7507" w:rsidRPr="00753E13" w:rsidRDefault="000A7507" w:rsidP="00DA70A2">
            <w:pPr>
              <w:spacing w:before="4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53E1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F3DE7">
              <w:rPr>
                <w:rFonts w:ascii="Arial" w:hAnsi="Arial" w:cs="Arial"/>
                <w:bCs/>
                <w:sz w:val="20"/>
                <w:szCs w:val="20"/>
              </w:rPr>
            </w:r>
            <w:r w:rsidR="009F3DE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t xml:space="preserve"> Yes</w:t>
            </w:r>
          </w:p>
          <w:p w14:paraId="4CDF8720" w14:textId="69DD8CE2" w:rsidR="001866F2" w:rsidRPr="00753E13" w:rsidRDefault="000A7507" w:rsidP="00DA70A2">
            <w:pPr>
              <w:spacing w:before="4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53E1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F3DE7">
              <w:rPr>
                <w:rFonts w:ascii="Arial" w:hAnsi="Arial" w:cs="Arial"/>
                <w:bCs/>
                <w:sz w:val="20"/>
                <w:szCs w:val="20"/>
              </w:rPr>
            </w:r>
            <w:r w:rsidR="009F3DE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</w:tc>
      </w:tr>
      <w:tr w:rsidR="001866F2" w:rsidRPr="00753E13" w14:paraId="73B26EB7" w14:textId="265B1F3E" w:rsidTr="0007606D">
        <w:trPr>
          <w:trHeight w:val="557"/>
        </w:trPr>
        <w:tc>
          <w:tcPr>
            <w:tcW w:w="4554" w:type="pct"/>
            <w:tcBorders>
              <w:right w:val="nil"/>
            </w:tcBorders>
          </w:tcPr>
          <w:p w14:paraId="3A874D6F" w14:textId="4AB5E166" w:rsidR="001866F2" w:rsidRPr="00753E13" w:rsidRDefault="001866F2" w:rsidP="00DA70A2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753E13">
              <w:rPr>
                <w:rFonts w:ascii="Arial" w:hAnsi="Arial" w:cs="Arial"/>
                <w:bCs/>
                <w:sz w:val="20"/>
                <w:szCs w:val="20"/>
              </w:rPr>
              <w:t>Do all Extension staff in your county know how request the translation of written documents into other languages?</w:t>
            </w:r>
          </w:p>
        </w:tc>
        <w:tc>
          <w:tcPr>
            <w:tcW w:w="446" w:type="pct"/>
            <w:tcBorders>
              <w:left w:val="nil"/>
            </w:tcBorders>
          </w:tcPr>
          <w:p w14:paraId="269C90F4" w14:textId="77777777" w:rsidR="000A7507" w:rsidRPr="00753E13" w:rsidRDefault="000A7507" w:rsidP="00DA70A2">
            <w:pPr>
              <w:spacing w:before="4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53E1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F3DE7">
              <w:rPr>
                <w:rFonts w:ascii="Arial" w:hAnsi="Arial" w:cs="Arial"/>
                <w:bCs/>
                <w:sz w:val="20"/>
                <w:szCs w:val="20"/>
              </w:rPr>
            </w:r>
            <w:r w:rsidR="009F3DE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t xml:space="preserve"> Yes</w:t>
            </w:r>
          </w:p>
          <w:p w14:paraId="10CA44AD" w14:textId="5F719DC8" w:rsidR="001866F2" w:rsidRPr="00753E13" w:rsidRDefault="000A7507" w:rsidP="00DA70A2">
            <w:pPr>
              <w:spacing w:before="4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53E1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F3DE7">
              <w:rPr>
                <w:rFonts w:ascii="Arial" w:hAnsi="Arial" w:cs="Arial"/>
                <w:bCs/>
                <w:sz w:val="20"/>
                <w:szCs w:val="20"/>
              </w:rPr>
            </w:r>
            <w:r w:rsidR="009F3DE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</w:tc>
      </w:tr>
      <w:tr w:rsidR="001866F2" w:rsidRPr="00753E13" w14:paraId="722D63FB" w14:textId="3AB94856" w:rsidTr="0007606D">
        <w:trPr>
          <w:trHeight w:val="269"/>
        </w:trPr>
        <w:tc>
          <w:tcPr>
            <w:tcW w:w="4554" w:type="pct"/>
            <w:tcBorders>
              <w:right w:val="nil"/>
            </w:tcBorders>
          </w:tcPr>
          <w:p w14:paraId="1E20FA41" w14:textId="78BE17EA" w:rsidR="001866F2" w:rsidRPr="00753E13" w:rsidRDefault="001866F2" w:rsidP="00DA70A2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753E13">
              <w:rPr>
                <w:rFonts w:ascii="Arial" w:hAnsi="Arial" w:cs="Arial"/>
                <w:bCs/>
                <w:sz w:val="20"/>
                <w:szCs w:val="20"/>
              </w:rPr>
              <w:t>Do all Extension staff in your county know how to request and work with an interpreter?</w:t>
            </w:r>
          </w:p>
        </w:tc>
        <w:tc>
          <w:tcPr>
            <w:tcW w:w="446" w:type="pct"/>
            <w:tcBorders>
              <w:left w:val="nil"/>
            </w:tcBorders>
          </w:tcPr>
          <w:p w14:paraId="4407B04C" w14:textId="77777777" w:rsidR="000A7507" w:rsidRPr="00753E13" w:rsidRDefault="000A7507" w:rsidP="00DA70A2">
            <w:pPr>
              <w:spacing w:before="4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53E1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F3DE7">
              <w:rPr>
                <w:rFonts w:ascii="Arial" w:hAnsi="Arial" w:cs="Arial"/>
                <w:bCs/>
                <w:sz w:val="20"/>
                <w:szCs w:val="20"/>
              </w:rPr>
            </w:r>
            <w:r w:rsidR="009F3DE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t xml:space="preserve"> Yes</w:t>
            </w:r>
          </w:p>
          <w:p w14:paraId="7118DA83" w14:textId="76032641" w:rsidR="001866F2" w:rsidRPr="00753E13" w:rsidRDefault="000A7507" w:rsidP="00DA70A2">
            <w:pPr>
              <w:spacing w:before="4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53E1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F3DE7">
              <w:rPr>
                <w:rFonts w:ascii="Arial" w:hAnsi="Arial" w:cs="Arial"/>
                <w:bCs/>
                <w:sz w:val="20"/>
                <w:szCs w:val="20"/>
              </w:rPr>
            </w:r>
            <w:r w:rsidR="009F3DE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</w:tc>
      </w:tr>
      <w:tr w:rsidR="001866F2" w:rsidRPr="00753E13" w14:paraId="754EEBEE" w14:textId="6183DA89" w:rsidTr="0007606D">
        <w:trPr>
          <w:trHeight w:val="557"/>
        </w:trPr>
        <w:tc>
          <w:tcPr>
            <w:tcW w:w="4554" w:type="pct"/>
            <w:tcBorders>
              <w:right w:val="nil"/>
            </w:tcBorders>
          </w:tcPr>
          <w:p w14:paraId="01CECB03" w14:textId="72587069" w:rsidR="001866F2" w:rsidRPr="00753E13" w:rsidRDefault="001866F2" w:rsidP="00DA70A2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753E13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t>all Extension staff in your county know how to use telephone interpretation services</w:t>
            </w:r>
            <w:r w:rsidRPr="00753E1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46" w:type="pct"/>
            <w:tcBorders>
              <w:left w:val="nil"/>
            </w:tcBorders>
          </w:tcPr>
          <w:p w14:paraId="3CEFA333" w14:textId="77777777" w:rsidR="000A7507" w:rsidRPr="00753E13" w:rsidRDefault="000A7507" w:rsidP="00DA70A2">
            <w:pPr>
              <w:spacing w:before="4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53E1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F3DE7">
              <w:rPr>
                <w:rFonts w:ascii="Arial" w:hAnsi="Arial" w:cs="Arial"/>
                <w:bCs/>
                <w:sz w:val="20"/>
                <w:szCs w:val="20"/>
              </w:rPr>
            </w:r>
            <w:r w:rsidR="009F3DE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t xml:space="preserve"> Yes</w:t>
            </w:r>
          </w:p>
          <w:p w14:paraId="1A6398DB" w14:textId="50549ED0" w:rsidR="001866F2" w:rsidRPr="00753E13" w:rsidRDefault="000A7507" w:rsidP="00DA70A2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753E1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F3DE7">
              <w:rPr>
                <w:rFonts w:ascii="Arial" w:hAnsi="Arial" w:cs="Arial"/>
                <w:bCs/>
                <w:sz w:val="20"/>
                <w:szCs w:val="20"/>
              </w:rPr>
            </w:r>
            <w:r w:rsidR="009F3DE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</w:tc>
      </w:tr>
      <w:tr w:rsidR="001866F2" w:rsidRPr="00753E13" w14:paraId="625D190A" w14:textId="79EBD04A" w:rsidTr="0007606D">
        <w:trPr>
          <w:trHeight w:val="512"/>
        </w:trPr>
        <w:tc>
          <w:tcPr>
            <w:tcW w:w="4554" w:type="pct"/>
            <w:tcBorders>
              <w:right w:val="nil"/>
            </w:tcBorders>
          </w:tcPr>
          <w:p w14:paraId="69D3186E" w14:textId="3E80F6E4" w:rsidR="001866F2" w:rsidRPr="00753E13" w:rsidRDefault="001866F2" w:rsidP="00DA70A2">
            <w:pPr>
              <w:spacing w:before="4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53E13">
              <w:rPr>
                <w:rFonts w:ascii="Arial" w:hAnsi="Arial" w:cs="Arial"/>
                <w:bCs/>
                <w:sz w:val="20"/>
                <w:szCs w:val="20"/>
              </w:rPr>
              <w:t xml:space="preserve">Does </w:t>
            </w:r>
            <w:r w:rsidR="00E647E3">
              <w:rPr>
                <w:rFonts w:ascii="Arial" w:hAnsi="Arial" w:cs="Arial"/>
                <w:bCs/>
                <w:sz w:val="20"/>
                <w:szCs w:val="20"/>
              </w:rPr>
              <w:t>the Extension</w:t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t xml:space="preserve"> office have a designated point person who can address the language access issues and concerns of your staff?</w:t>
            </w:r>
          </w:p>
        </w:tc>
        <w:tc>
          <w:tcPr>
            <w:tcW w:w="446" w:type="pct"/>
            <w:tcBorders>
              <w:left w:val="nil"/>
            </w:tcBorders>
          </w:tcPr>
          <w:p w14:paraId="0E99E382" w14:textId="77777777" w:rsidR="000A7507" w:rsidRPr="00753E13" w:rsidRDefault="000A7507" w:rsidP="00DA70A2">
            <w:pPr>
              <w:spacing w:before="4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53E1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F3DE7">
              <w:rPr>
                <w:rFonts w:ascii="Arial" w:hAnsi="Arial" w:cs="Arial"/>
                <w:bCs/>
                <w:sz w:val="20"/>
                <w:szCs w:val="20"/>
              </w:rPr>
            </w:r>
            <w:r w:rsidR="009F3DE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t xml:space="preserve"> Yes</w:t>
            </w:r>
          </w:p>
          <w:p w14:paraId="66A292B4" w14:textId="40B9B73C" w:rsidR="001866F2" w:rsidRPr="00753E13" w:rsidRDefault="000A7507" w:rsidP="00DA70A2">
            <w:pPr>
              <w:spacing w:before="4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53E1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F3DE7">
              <w:rPr>
                <w:rFonts w:ascii="Arial" w:hAnsi="Arial" w:cs="Arial"/>
                <w:bCs/>
                <w:sz w:val="20"/>
                <w:szCs w:val="20"/>
              </w:rPr>
            </w:r>
            <w:r w:rsidR="009F3DE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</w:tc>
      </w:tr>
      <w:tr w:rsidR="001866F2" w:rsidRPr="00753E13" w14:paraId="12312363" w14:textId="05E2EBEB" w:rsidTr="0007606D">
        <w:trPr>
          <w:trHeight w:val="737"/>
        </w:trPr>
        <w:tc>
          <w:tcPr>
            <w:tcW w:w="4554" w:type="pct"/>
            <w:tcBorders>
              <w:right w:val="nil"/>
            </w:tcBorders>
          </w:tcPr>
          <w:p w14:paraId="3E8F154E" w14:textId="0B8A3B13" w:rsidR="001866F2" w:rsidRPr="00753E13" w:rsidRDefault="002D4498" w:rsidP="00DA70A2">
            <w:pPr>
              <w:spacing w:before="4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</w:t>
            </w:r>
            <w:r w:rsidR="001866F2" w:rsidRPr="00753E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6F2" w:rsidRPr="00753E13">
              <w:rPr>
                <w:rFonts w:ascii="Arial" w:hAnsi="Arial" w:cs="Arial"/>
                <w:bCs/>
                <w:sz w:val="20"/>
                <w:szCs w:val="20"/>
              </w:rPr>
              <w:t xml:space="preserve">all Extension staff in your county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aware of the</w:t>
            </w:r>
            <w:r w:rsidR="001866F2" w:rsidRPr="00753E13">
              <w:rPr>
                <w:rFonts w:ascii="Arial" w:hAnsi="Arial" w:cs="Arial"/>
                <w:bCs/>
                <w:sz w:val="20"/>
                <w:szCs w:val="20"/>
              </w:rPr>
              <w:t xml:space="preserve"> obligation to provide language access if requested and what to do if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an individual</w:t>
            </w:r>
            <w:r w:rsidR="001866F2" w:rsidRPr="00753E13">
              <w:rPr>
                <w:rFonts w:ascii="Arial" w:hAnsi="Arial" w:cs="Arial"/>
                <w:bCs/>
                <w:sz w:val="20"/>
                <w:szCs w:val="20"/>
              </w:rPr>
              <w:t xml:space="preserve"> wants to file a complaint for national origin discrimination as a result of language access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="001866F2" w:rsidRPr="00753E1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left w:val="nil"/>
            </w:tcBorders>
          </w:tcPr>
          <w:p w14:paraId="2A5F6791" w14:textId="77777777" w:rsidR="000A7507" w:rsidRPr="00753E13" w:rsidRDefault="000A7507" w:rsidP="00DA70A2">
            <w:pPr>
              <w:spacing w:before="4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53E1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F3DE7">
              <w:rPr>
                <w:rFonts w:ascii="Arial" w:hAnsi="Arial" w:cs="Arial"/>
                <w:bCs/>
                <w:sz w:val="20"/>
                <w:szCs w:val="20"/>
              </w:rPr>
            </w:r>
            <w:r w:rsidR="009F3DE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t xml:space="preserve"> Yes</w:t>
            </w:r>
          </w:p>
          <w:p w14:paraId="6D8158C1" w14:textId="2914DEFF" w:rsidR="001866F2" w:rsidRPr="00753E13" w:rsidRDefault="000A7507" w:rsidP="00DA70A2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753E1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F3DE7">
              <w:rPr>
                <w:rFonts w:ascii="Arial" w:hAnsi="Arial" w:cs="Arial"/>
                <w:bCs/>
                <w:sz w:val="20"/>
                <w:szCs w:val="20"/>
              </w:rPr>
            </w:r>
            <w:r w:rsidR="009F3DE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53E13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</w:tc>
      </w:tr>
    </w:tbl>
    <w:p w14:paraId="28966FBF" w14:textId="77777777" w:rsidR="00D5713F" w:rsidRPr="00753E13" w:rsidRDefault="00D5713F" w:rsidP="00DC4AC3">
      <w:pPr>
        <w:spacing w:after="0"/>
        <w:rPr>
          <w:rFonts w:ascii="Arial" w:hAnsi="Arial" w:cs="Arial"/>
          <w:b/>
          <w:sz w:val="20"/>
          <w:szCs w:val="20"/>
        </w:rPr>
      </w:pPr>
    </w:p>
    <w:sectPr w:rsidR="00D5713F" w:rsidRPr="00753E13" w:rsidSect="005A51EB">
      <w:footerReference w:type="default" r:id="rId9"/>
      <w:pgSz w:w="12240" w:h="15840"/>
      <w:pgMar w:top="117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433C8" w14:textId="77777777" w:rsidR="009F3DE7" w:rsidRDefault="009F3DE7" w:rsidP="009325E6">
      <w:pPr>
        <w:spacing w:after="0" w:line="240" w:lineRule="auto"/>
      </w:pPr>
      <w:r>
        <w:separator/>
      </w:r>
    </w:p>
  </w:endnote>
  <w:endnote w:type="continuationSeparator" w:id="0">
    <w:p w14:paraId="4CDA2DD4" w14:textId="77777777" w:rsidR="009F3DE7" w:rsidRDefault="009F3DE7" w:rsidP="0093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9198B" w14:textId="13D492CA" w:rsidR="00360388" w:rsidRPr="00360388" w:rsidRDefault="00360388" w:rsidP="00360388">
    <w:pPr>
      <w:pStyle w:val="Footer"/>
      <w:jc w:val="right"/>
      <w:rPr>
        <w:rFonts w:ascii="Arial" w:hAnsi="Arial" w:cs="Arial"/>
        <w:sz w:val="11"/>
        <w:szCs w:val="11"/>
      </w:rPr>
    </w:pPr>
    <w:r w:rsidRPr="00360388">
      <w:rPr>
        <w:rFonts w:ascii="Arial" w:hAnsi="Arial" w:cs="Arial"/>
        <w:sz w:val="11"/>
        <w:szCs w:val="11"/>
      </w:rPr>
      <w:t>10/19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457CC" w14:textId="77777777" w:rsidR="009F3DE7" w:rsidRDefault="009F3DE7" w:rsidP="009325E6">
      <w:pPr>
        <w:spacing w:after="0" w:line="240" w:lineRule="auto"/>
      </w:pPr>
      <w:r>
        <w:separator/>
      </w:r>
    </w:p>
  </w:footnote>
  <w:footnote w:type="continuationSeparator" w:id="0">
    <w:p w14:paraId="4D945305" w14:textId="77777777" w:rsidR="009F3DE7" w:rsidRDefault="009F3DE7" w:rsidP="009325E6">
      <w:pPr>
        <w:spacing w:after="0" w:line="240" w:lineRule="auto"/>
      </w:pPr>
      <w:r>
        <w:continuationSeparator/>
      </w:r>
    </w:p>
  </w:footnote>
  <w:footnote w:id="1">
    <w:p w14:paraId="2903D241" w14:textId="253B8AAB" w:rsidR="0077065F" w:rsidRPr="00753E13" w:rsidRDefault="0077065F">
      <w:pPr>
        <w:pStyle w:val="FootnoteText"/>
        <w:rPr>
          <w:rFonts w:ascii="Arial" w:hAnsi="Arial" w:cs="Arial"/>
          <w:sz w:val="15"/>
          <w:szCs w:val="15"/>
        </w:rPr>
      </w:pPr>
      <w:r w:rsidRPr="00753E13">
        <w:rPr>
          <w:rStyle w:val="FootnoteReference"/>
          <w:rFonts w:ascii="Arial" w:hAnsi="Arial" w:cs="Arial"/>
          <w:sz w:val="15"/>
          <w:szCs w:val="15"/>
        </w:rPr>
        <w:footnoteRef/>
      </w:r>
      <w:r w:rsidRPr="00753E13">
        <w:rPr>
          <w:rFonts w:ascii="Arial" w:hAnsi="Arial" w:cs="Arial"/>
          <w:sz w:val="15"/>
          <w:szCs w:val="15"/>
        </w:rPr>
        <w:t xml:space="preserve"> A limited English proficient person is defined as an individual who does not speak English as their primary language and self-identifies as having a limited ability to read, speak, write or understand English.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50104"/>
    <w:multiLevelType w:val="hybridMultilevel"/>
    <w:tmpl w:val="15526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813EB"/>
    <w:multiLevelType w:val="hybridMultilevel"/>
    <w:tmpl w:val="C31ECB6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34ADD"/>
    <w:multiLevelType w:val="hybridMultilevel"/>
    <w:tmpl w:val="9CE2F62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1A3B9F"/>
    <w:multiLevelType w:val="hybridMultilevel"/>
    <w:tmpl w:val="E74E3C4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4F1CB9"/>
    <w:multiLevelType w:val="hybridMultilevel"/>
    <w:tmpl w:val="030EA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F4FAD"/>
    <w:multiLevelType w:val="hybridMultilevel"/>
    <w:tmpl w:val="61BE2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77AAA"/>
    <w:multiLevelType w:val="hybridMultilevel"/>
    <w:tmpl w:val="C6E263C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033066"/>
    <w:multiLevelType w:val="hybridMultilevel"/>
    <w:tmpl w:val="23141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C1085"/>
    <w:multiLevelType w:val="hybridMultilevel"/>
    <w:tmpl w:val="5D9826F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FB3FC0"/>
    <w:multiLevelType w:val="hybridMultilevel"/>
    <w:tmpl w:val="B78E5BF2"/>
    <w:lvl w:ilvl="0" w:tplc="A7F268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C6C27"/>
    <w:multiLevelType w:val="hybridMultilevel"/>
    <w:tmpl w:val="03E4B3D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6F7AD3"/>
    <w:multiLevelType w:val="hybridMultilevel"/>
    <w:tmpl w:val="7FCAE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C2951"/>
    <w:multiLevelType w:val="hybridMultilevel"/>
    <w:tmpl w:val="27CE97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71628"/>
    <w:multiLevelType w:val="hybridMultilevel"/>
    <w:tmpl w:val="B2E0CA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F50E96"/>
    <w:multiLevelType w:val="hybridMultilevel"/>
    <w:tmpl w:val="1750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33353"/>
    <w:multiLevelType w:val="hybridMultilevel"/>
    <w:tmpl w:val="704EF90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2"/>
  </w:num>
  <w:num w:numId="5">
    <w:abstractNumId w:val="13"/>
  </w:num>
  <w:num w:numId="6">
    <w:abstractNumId w:val="1"/>
  </w:num>
  <w:num w:numId="7">
    <w:abstractNumId w:val="6"/>
  </w:num>
  <w:num w:numId="8">
    <w:abstractNumId w:val="8"/>
  </w:num>
  <w:num w:numId="9">
    <w:abstractNumId w:val="15"/>
  </w:num>
  <w:num w:numId="10">
    <w:abstractNumId w:val="2"/>
  </w:num>
  <w:num w:numId="11">
    <w:abstractNumId w:val="9"/>
  </w:num>
  <w:num w:numId="12">
    <w:abstractNumId w:val="11"/>
  </w:num>
  <w:num w:numId="13">
    <w:abstractNumId w:val="4"/>
  </w:num>
  <w:num w:numId="14">
    <w:abstractNumId w:val="10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attachedTemplate r:id="rId1"/>
  <w:trackRevisions/>
  <w:documentProtection w:edit="trackedChanges" w:enforcement="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B8C"/>
    <w:rsid w:val="00015192"/>
    <w:rsid w:val="000256F1"/>
    <w:rsid w:val="00026C62"/>
    <w:rsid w:val="000455E8"/>
    <w:rsid w:val="00047D68"/>
    <w:rsid w:val="0006157A"/>
    <w:rsid w:val="00062A04"/>
    <w:rsid w:val="0007127A"/>
    <w:rsid w:val="00072CDF"/>
    <w:rsid w:val="00073AE0"/>
    <w:rsid w:val="00074F6F"/>
    <w:rsid w:val="0007606D"/>
    <w:rsid w:val="00090A13"/>
    <w:rsid w:val="000A7507"/>
    <w:rsid w:val="000B18C0"/>
    <w:rsid w:val="000B2E8E"/>
    <w:rsid w:val="000D4D53"/>
    <w:rsid w:val="00114562"/>
    <w:rsid w:val="001323E9"/>
    <w:rsid w:val="001474AC"/>
    <w:rsid w:val="00153609"/>
    <w:rsid w:val="001542F5"/>
    <w:rsid w:val="0015640D"/>
    <w:rsid w:val="0016133F"/>
    <w:rsid w:val="001866F2"/>
    <w:rsid w:val="00187E54"/>
    <w:rsid w:val="001A3942"/>
    <w:rsid w:val="001A7E20"/>
    <w:rsid w:val="001B3205"/>
    <w:rsid w:val="001D283B"/>
    <w:rsid w:val="001D423D"/>
    <w:rsid w:val="001D42A2"/>
    <w:rsid w:val="001E0E97"/>
    <w:rsid w:val="001E3F2F"/>
    <w:rsid w:val="002014C7"/>
    <w:rsid w:val="00213634"/>
    <w:rsid w:val="0022641F"/>
    <w:rsid w:val="00233736"/>
    <w:rsid w:val="002518CC"/>
    <w:rsid w:val="0026134F"/>
    <w:rsid w:val="002650D0"/>
    <w:rsid w:val="00265ED6"/>
    <w:rsid w:val="0027755F"/>
    <w:rsid w:val="002A077F"/>
    <w:rsid w:val="002D4498"/>
    <w:rsid w:val="002D7CF2"/>
    <w:rsid w:val="002E2F30"/>
    <w:rsid w:val="002E51F3"/>
    <w:rsid w:val="002E6149"/>
    <w:rsid w:val="00342775"/>
    <w:rsid w:val="00351F2F"/>
    <w:rsid w:val="00360388"/>
    <w:rsid w:val="0037032D"/>
    <w:rsid w:val="0037203B"/>
    <w:rsid w:val="0037678A"/>
    <w:rsid w:val="00377834"/>
    <w:rsid w:val="0039408B"/>
    <w:rsid w:val="003C5BBF"/>
    <w:rsid w:val="00426ACF"/>
    <w:rsid w:val="00436569"/>
    <w:rsid w:val="00461C29"/>
    <w:rsid w:val="00461C4E"/>
    <w:rsid w:val="00465E3E"/>
    <w:rsid w:val="00494142"/>
    <w:rsid w:val="004A35D4"/>
    <w:rsid w:val="004B193B"/>
    <w:rsid w:val="004D25E5"/>
    <w:rsid w:val="0051304D"/>
    <w:rsid w:val="0051472D"/>
    <w:rsid w:val="00526AFC"/>
    <w:rsid w:val="00536FBB"/>
    <w:rsid w:val="00543ED2"/>
    <w:rsid w:val="00581BCB"/>
    <w:rsid w:val="00594BA1"/>
    <w:rsid w:val="005A51EB"/>
    <w:rsid w:val="005F427B"/>
    <w:rsid w:val="0060204A"/>
    <w:rsid w:val="00612253"/>
    <w:rsid w:val="00612A26"/>
    <w:rsid w:val="00616E6F"/>
    <w:rsid w:val="006260BF"/>
    <w:rsid w:val="00626FAD"/>
    <w:rsid w:val="006314D0"/>
    <w:rsid w:val="0063426A"/>
    <w:rsid w:val="00634721"/>
    <w:rsid w:val="0064120D"/>
    <w:rsid w:val="0066257F"/>
    <w:rsid w:val="006627C8"/>
    <w:rsid w:val="006B117B"/>
    <w:rsid w:val="006B4775"/>
    <w:rsid w:val="006B511E"/>
    <w:rsid w:val="006C0422"/>
    <w:rsid w:val="006E001D"/>
    <w:rsid w:val="006E3B69"/>
    <w:rsid w:val="006F33FF"/>
    <w:rsid w:val="00714E33"/>
    <w:rsid w:val="00727046"/>
    <w:rsid w:val="00734E76"/>
    <w:rsid w:val="00740081"/>
    <w:rsid w:val="00747860"/>
    <w:rsid w:val="0075179D"/>
    <w:rsid w:val="00753E13"/>
    <w:rsid w:val="007560D4"/>
    <w:rsid w:val="00761839"/>
    <w:rsid w:val="00761FE8"/>
    <w:rsid w:val="007634EC"/>
    <w:rsid w:val="0077065F"/>
    <w:rsid w:val="00771898"/>
    <w:rsid w:val="00773DA8"/>
    <w:rsid w:val="0079026B"/>
    <w:rsid w:val="007C1E87"/>
    <w:rsid w:val="007C6BE2"/>
    <w:rsid w:val="007E062F"/>
    <w:rsid w:val="007E5628"/>
    <w:rsid w:val="00802935"/>
    <w:rsid w:val="00810019"/>
    <w:rsid w:val="008321F1"/>
    <w:rsid w:val="00870620"/>
    <w:rsid w:val="00892FFB"/>
    <w:rsid w:val="00893EB3"/>
    <w:rsid w:val="0089753A"/>
    <w:rsid w:val="008C4E23"/>
    <w:rsid w:val="008E2C3D"/>
    <w:rsid w:val="009325E6"/>
    <w:rsid w:val="00941B21"/>
    <w:rsid w:val="00956CA4"/>
    <w:rsid w:val="0096098B"/>
    <w:rsid w:val="0096644C"/>
    <w:rsid w:val="00997618"/>
    <w:rsid w:val="009B4260"/>
    <w:rsid w:val="009F0728"/>
    <w:rsid w:val="009F3DE7"/>
    <w:rsid w:val="00A00513"/>
    <w:rsid w:val="00A06F78"/>
    <w:rsid w:val="00A3144F"/>
    <w:rsid w:val="00A55141"/>
    <w:rsid w:val="00A553C8"/>
    <w:rsid w:val="00A57373"/>
    <w:rsid w:val="00A76155"/>
    <w:rsid w:val="00A845E2"/>
    <w:rsid w:val="00A87D03"/>
    <w:rsid w:val="00A975C1"/>
    <w:rsid w:val="00AA2C4B"/>
    <w:rsid w:val="00AA37A1"/>
    <w:rsid w:val="00B00B6F"/>
    <w:rsid w:val="00B029E8"/>
    <w:rsid w:val="00B072C6"/>
    <w:rsid w:val="00B116F5"/>
    <w:rsid w:val="00B47B6C"/>
    <w:rsid w:val="00B514AE"/>
    <w:rsid w:val="00B5542C"/>
    <w:rsid w:val="00B6697D"/>
    <w:rsid w:val="00B76B48"/>
    <w:rsid w:val="00BA36A7"/>
    <w:rsid w:val="00BA4BA2"/>
    <w:rsid w:val="00BA5389"/>
    <w:rsid w:val="00BB6242"/>
    <w:rsid w:val="00BB7BC1"/>
    <w:rsid w:val="00BC1844"/>
    <w:rsid w:val="00BD2AAB"/>
    <w:rsid w:val="00C10884"/>
    <w:rsid w:val="00C2141B"/>
    <w:rsid w:val="00C31474"/>
    <w:rsid w:val="00C505AB"/>
    <w:rsid w:val="00C626B4"/>
    <w:rsid w:val="00C64603"/>
    <w:rsid w:val="00C75F80"/>
    <w:rsid w:val="00C77140"/>
    <w:rsid w:val="00C8034E"/>
    <w:rsid w:val="00C83B4C"/>
    <w:rsid w:val="00C83EEA"/>
    <w:rsid w:val="00C9235C"/>
    <w:rsid w:val="00CA469D"/>
    <w:rsid w:val="00CB5B4A"/>
    <w:rsid w:val="00CC2D2A"/>
    <w:rsid w:val="00CE7066"/>
    <w:rsid w:val="00CF3B04"/>
    <w:rsid w:val="00D275B0"/>
    <w:rsid w:val="00D47C0B"/>
    <w:rsid w:val="00D5713F"/>
    <w:rsid w:val="00D60714"/>
    <w:rsid w:val="00D62867"/>
    <w:rsid w:val="00D65CFC"/>
    <w:rsid w:val="00D67C48"/>
    <w:rsid w:val="00D86B9F"/>
    <w:rsid w:val="00D95B9A"/>
    <w:rsid w:val="00DA1622"/>
    <w:rsid w:val="00DA19E2"/>
    <w:rsid w:val="00DA246C"/>
    <w:rsid w:val="00DA4DD9"/>
    <w:rsid w:val="00DA70A2"/>
    <w:rsid w:val="00DC152A"/>
    <w:rsid w:val="00DC2E27"/>
    <w:rsid w:val="00DC41CB"/>
    <w:rsid w:val="00DC4AC3"/>
    <w:rsid w:val="00DD19E9"/>
    <w:rsid w:val="00DD1E21"/>
    <w:rsid w:val="00DD3C22"/>
    <w:rsid w:val="00DD68C5"/>
    <w:rsid w:val="00DE3B34"/>
    <w:rsid w:val="00E111ED"/>
    <w:rsid w:val="00E16C5B"/>
    <w:rsid w:val="00E30E2F"/>
    <w:rsid w:val="00E43873"/>
    <w:rsid w:val="00E445A2"/>
    <w:rsid w:val="00E647E3"/>
    <w:rsid w:val="00E6498F"/>
    <w:rsid w:val="00E91ED7"/>
    <w:rsid w:val="00E946A5"/>
    <w:rsid w:val="00E95357"/>
    <w:rsid w:val="00EA0C24"/>
    <w:rsid w:val="00EC0051"/>
    <w:rsid w:val="00EE5C96"/>
    <w:rsid w:val="00EF2B8C"/>
    <w:rsid w:val="00F01393"/>
    <w:rsid w:val="00F044C8"/>
    <w:rsid w:val="00F07C67"/>
    <w:rsid w:val="00F606A6"/>
    <w:rsid w:val="00F61F2B"/>
    <w:rsid w:val="00F65782"/>
    <w:rsid w:val="00F91AC2"/>
    <w:rsid w:val="00F92577"/>
    <w:rsid w:val="00FB5BDC"/>
    <w:rsid w:val="00FC270B"/>
    <w:rsid w:val="00FD2DB9"/>
    <w:rsid w:val="00FD6E2F"/>
    <w:rsid w:val="00FE3379"/>
    <w:rsid w:val="00FF4025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AC570"/>
  <w15:docId w15:val="{937A4A3D-D119-2E45-B74E-26F174FE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6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06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5E6"/>
  </w:style>
  <w:style w:type="paragraph" w:styleId="Footer">
    <w:name w:val="footer"/>
    <w:basedOn w:val="Normal"/>
    <w:link w:val="FooterChar"/>
    <w:uiPriority w:val="99"/>
    <w:unhideWhenUsed/>
    <w:rsid w:val="00932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5E6"/>
  </w:style>
  <w:style w:type="character" w:styleId="PlaceholderText">
    <w:name w:val="Placeholder Text"/>
    <w:basedOn w:val="DefaultParagraphFont"/>
    <w:uiPriority w:val="99"/>
    <w:semiHidden/>
    <w:rsid w:val="009B426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D4D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029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293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F2B8C"/>
  </w:style>
  <w:style w:type="paragraph" w:styleId="FootnoteText">
    <w:name w:val="footnote text"/>
    <w:basedOn w:val="Normal"/>
    <w:link w:val="FootnoteTextChar"/>
    <w:uiPriority w:val="99"/>
    <w:semiHidden/>
    <w:unhideWhenUsed/>
    <w:rsid w:val="007706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06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06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blackw/Library/Containers/com.microsoft.Word/Data/Desktop/LEP%20to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4F20B-0427-2042-8696-77785EDF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LEP tool.dotx</Template>
  <TotalTime>5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NC State Extension</Company>
  <LinksUpToDate>false</LinksUpToDate>
  <CharactersWithSpaces>5857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Evaluation &amp; Accountability</dc:creator>
  <cp:keywords/>
  <dc:description/>
  <cp:lastModifiedBy>MBLACKW</cp:lastModifiedBy>
  <cp:revision>5</cp:revision>
  <cp:lastPrinted>2019-09-27T15:47:00Z</cp:lastPrinted>
  <dcterms:created xsi:type="dcterms:W3CDTF">2019-09-27T16:27:00Z</dcterms:created>
  <dcterms:modified xsi:type="dcterms:W3CDTF">2021-04-13T20:12:00Z</dcterms:modified>
  <cp:category/>
</cp:coreProperties>
</file>